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55" w:rsidRDefault="00FE75C6" w:rsidP="0012724E">
      <w:pPr>
        <w:ind w:rightChars="400" w:right="840"/>
        <w:rPr>
          <w:rFonts w:ascii="HGPｺﾞｼｯｸM" w:eastAsia="HGPｺﾞｼｯｸM"/>
          <w:sz w:val="22"/>
        </w:rPr>
      </w:pPr>
      <w:r>
        <w:rPr>
          <w:rFonts w:ascii="HGPｺﾞｼｯｸM" w:eastAsia="HGPｺﾞｼｯｸM"/>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38.05pt;margin-top:-15.6pt;width:428.65pt;height:87pt;z-index:251656192">
            <v:textbox style="mso-next-textbox:#_x0000_s1031" inset="5.85pt,.7pt,5.85pt,.7pt">
              <w:txbxContent>
                <w:p w:rsidR="00D62B13" w:rsidRPr="00575118" w:rsidRDefault="00D62B13" w:rsidP="00D82041">
                  <w:pPr>
                    <w:jc w:val="center"/>
                    <w:rPr>
                      <w:rFonts w:ascii="HGP創英角ｺﾞｼｯｸUB" w:eastAsia="HGP創英角ｺﾞｼｯｸUB"/>
                      <w:sz w:val="32"/>
                      <w:szCs w:val="32"/>
                    </w:rPr>
                  </w:pPr>
                  <w:r w:rsidRPr="00575118">
                    <w:rPr>
                      <w:rFonts w:ascii="HGP創英角ｺﾞｼｯｸUB" w:eastAsia="HGP創英角ｺﾞｼｯｸUB" w:hint="eastAsia"/>
                      <w:sz w:val="32"/>
                      <w:szCs w:val="32"/>
                    </w:rPr>
                    <w:t>身　体　障　害　者　手　帳　を　交　付　さ　れ　た　方　へ</w:t>
                  </w:r>
                </w:p>
                <w:p w:rsidR="00D62B13" w:rsidRPr="00575118" w:rsidRDefault="00D62B13" w:rsidP="00D82041">
                  <w:pPr>
                    <w:jc w:val="center"/>
                    <w:rPr>
                      <w:rFonts w:ascii="HGP創英角ｺﾞｼｯｸUB" w:eastAsia="HGP創英角ｺﾞｼｯｸUB"/>
                      <w:sz w:val="28"/>
                      <w:szCs w:val="28"/>
                    </w:rPr>
                  </w:pPr>
                  <w:r w:rsidRPr="00575118">
                    <w:rPr>
                      <w:rFonts w:ascii="HGP創英角ｺﾞｼｯｸUB" w:eastAsia="HGP創英角ｺﾞｼｯｸUB" w:hint="eastAsia"/>
                      <w:sz w:val="28"/>
                      <w:szCs w:val="28"/>
                    </w:rPr>
                    <w:t>○このようなサービスが受けられます○</w:t>
                  </w:r>
                </w:p>
                <w:p w:rsidR="00D62B13" w:rsidRDefault="00D62B13"/>
              </w:txbxContent>
            </v:textbox>
          </v:shape>
        </w:pict>
      </w:r>
    </w:p>
    <w:p w:rsidR="00804F55" w:rsidRDefault="00804F55" w:rsidP="0012724E">
      <w:pPr>
        <w:ind w:rightChars="400" w:right="840"/>
        <w:rPr>
          <w:rFonts w:ascii="HGPｺﾞｼｯｸM" w:eastAsia="HGPｺﾞｼｯｸM"/>
          <w:sz w:val="22"/>
        </w:rPr>
      </w:pPr>
    </w:p>
    <w:tbl>
      <w:tblPr>
        <w:tblpPr w:leftFromText="142" w:rightFromText="142" w:vertAnchor="page" w:horzAnchor="margin" w:tblpY="2120"/>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2053"/>
        <w:gridCol w:w="7945"/>
      </w:tblGrid>
      <w:tr w:rsidR="00732C37" w:rsidRPr="00C60C55" w:rsidTr="00732C37">
        <w:trPr>
          <w:trHeight w:val="434"/>
        </w:trPr>
        <w:tc>
          <w:tcPr>
            <w:tcW w:w="598" w:type="dxa"/>
            <w:tcBorders>
              <w:top w:val="thinThickSmallGap" w:sz="24" w:space="0" w:color="auto"/>
              <w:left w:val="thinThickSmallGap" w:sz="24" w:space="0" w:color="auto"/>
              <w:bottom w:val="single" w:sz="18" w:space="0" w:color="auto"/>
            </w:tcBorders>
          </w:tcPr>
          <w:p w:rsidR="00732C37" w:rsidRPr="00C240B7" w:rsidRDefault="00732C37" w:rsidP="00732C37">
            <w:pPr>
              <w:jc w:val="center"/>
              <w:rPr>
                <w:rFonts w:ascii="HGPｺﾞｼｯｸM" w:eastAsia="HGPｺﾞｼｯｸM"/>
                <w:sz w:val="20"/>
                <w:szCs w:val="20"/>
              </w:rPr>
            </w:pPr>
            <w:r w:rsidRPr="00C240B7">
              <w:rPr>
                <w:rFonts w:ascii="HGPｺﾞｼｯｸM" w:eastAsia="HGPｺﾞｼｯｸM" w:hint="eastAsia"/>
                <w:sz w:val="20"/>
                <w:szCs w:val="20"/>
              </w:rPr>
              <w:t>分類</w:t>
            </w:r>
          </w:p>
        </w:tc>
        <w:tc>
          <w:tcPr>
            <w:tcW w:w="2053" w:type="dxa"/>
            <w:tcBorders>
              <w:top w:val="thinThickSmallGap" w:sz="24" w:space="0" w:color="auto"/>
              <w:bottom w:val="single" w:sz="18" w:space="0" w:color="auto"/>
            </w:tcBorders>
          </w:tcPr>
          <w:p w:rsidR="00732C37" w:rsidRPr="00C60C55" w:rsidRDefault="00732C37" w:rsidP="00732C37">
            <w:pPr>
              <w:jc w:val="center"/>
              <w:rPr>
                <w:rFonts w:ascii="HGPｺﾞｼｯｸM" w:eastAsia="HGPｺﾞｼｯｸM"/>
              </w:rPr>
            </w:pPr>
            <w:r>
              <w:rPr>
                <w:rFonts w:ascii="HGPｺﾞｼｯｸM" w:eastAsia="HGPｺﾞｼｯｸM" w:hint="eastAsia"/>
              </w:rPr>
              <w:t>種類</w:t>
            </w:r>
          </w:p>
        </w:tc>
        <w:tc>
          <w:tcPr>
            <w:tcW w:w="7945" w:type="dxa"/>
            <w:tcBorders>
              <w:top w:val="thinThickSmallGap" w:sz="24" w:space="0" w:color="auto"/>
              <w:bottom w:val="single" w:sz="18" w:space="0" w:color="auto"/>
              <w:right w:val="thinThickSmallGap" w:sz="24" w:space="0" w:color="auto"/>
            </w:tcBorders>
          </w:tcPr>
          <w:p w:rsidR="00732C37" w:rsidRPr="00C60C55" w:rsidRDefault="00732C37" w:rsidP="00732C37">
            <w:pPr>
              <w:jc w:val="center"/>
              <w:rPr>
                <w:rFonts w:ascii="HGPｺﾞｼｯｸM" w:eastAsia="HGPｺﾞｼｯｸM"/>
              </w:rPr>
            </w:pPr>
            <w:r>
              <w:rPr>
                <w:rFonts w:ascii="HGPｺﾞｼｯｸM" w:eastAsia="HGPｺﾞｼｯｸM" w:hint="eastAsia"/>
              </w:rPr>
              <w:t>内容・条件・相談先など</w:t>
            </w:r>
          </w:p>
        </w:tc>
      </w:tr>
      <w:tr w:rsidR="00732C37" w:rsidRPr="00103AB6" w:rsidTr="00732C37">
        <w:trPr>
          <w:trHeight w:val="387"/>
        </w:trPr>
        <w:tc>
          <w:tcPr>
            <w:tcW w:w="598" w:type="dxa"/>
            <w:vMerge w:val="restart"/>
            <w:tcBorders>
              <w:top w:val="single" w:sz="18" w:space="0" w:color="auto"/>
              <w:left w:val="thinThickSmallGap" w:sz="24" w:space="0" w:color="auto"/>
            </w:tcBorders>
            <w:textDirection w:val="tbRlV"/>
          </w:tcPr>
          <w:p w:rsidR="00732C37" w:rsidRPr="00232326" w:rsidRDefault="00732C37" w:rsidP="00732C37">
            <w:pPr>
              <w:ind w:firstLineChars="50" w:firstLine="110"/>
              <w:rPr>
                <w:rFonts w:ascii="HGPｺﾞｼｯｸM" w:eastAsia="HGPｺﾞｼｯｸM"/>
                <w:sz w:val="22"/>
              </w:rPr>
            </w:pPr>
            <w:r w:rsidRPr="00232326">
              <w:rPr>
                <w:rFonts w:ascii="HGPｺﾞｼｯｸM" w:eastAsia="HGPｺﾞｼｯｸM" w:hint="eastAsia"/>
                <w:sz w:val="22"/>
              </w:rPr>
              <w:t>障</w:t>
            </w:r>
            <w:r>
              <w:rPr>
                <w:rFonts w:ascii="HGPｺﾞｼｯｸM" w:eastAsia="HGPｺﾞｼｯｸM" w:hint="eastAsia"/>
                <w:sz w:val="22"/>
              </w:rPr>
              <w:t xml:space="preserve">　</w:t>
            </w:r>
            <w:r w:rsidRPr="00232326">
              <w:rPr>
                <w:rFonts w:ascii="HGPｺﾞｼｯｸM" w:eastAsia="HGPｺﾞｼｯｸM" w:hint="eastAsia"/>
                <w:sz w:val="22"/>
              </w:rPr>
              <w:t>害</w:t>
            </w:r>
            <w:r>
              <w:rPr>
                <w:rFonts w:ascii="HGPｺﾞｼｯｸM" w:eastAsia="HGPｺﾞｼｯｸM" w:hint="eastAsia"/>
                <w:sz w:val="22"/>
              </w:rPr>
              <w:t xml:space="preserve">　</w:t>
            </w:r>
            <w:r w:rsidRPr="00232326">
              <w:rPr>
                <w:rFonts w:ascii="HGPｺﾞｼｯｸM" w:eastAsia="HGPｺﾞｼｯｸM" w:hint="eastAsia"/>
                <w:sz w:val="22"/>
              </w:rPr>
              <w:t>福</w:t>
            </w:r>
            <w:r>
              <w:rPr>
                <w:rFonts w:ascii="HGPｺﾞｼｯｸM" w:eastAsia="HGPｺﾞｼｯｸM" w:hint="eastAsia"/>
                <w:sz w:val="22"/>
              </w:rPr>
              <w:t xml:space="preserve">　</w:t>
            </w:r>
            <w:r w:rsidRPr="00232326">
              <w:rPr>
                <w:rFonts w:ascii="HGPｺﾞｼｯｸM" w:eastAsia="HGPｺﾞｼｯｸM" w:hint="eastAsia"/>
                <w:sz w:val="22"/>
              </w:rPr>
              <w:t>祉</w:t>
            </w:r>
          </w:p>
        </w:tc>
        <w:tc>
          <w:tcPr>
            <w:tcW w:w="2053" w:type="dxa"/>
            <w:tcBorders>
              <w:top w:val="single" w:sz="18"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障がいサービス</w:t>
            </w:r>
          </w:p>
        </w:tc>
        <w:tc>
          <w:tcPr>
            <w:tcW w:w="7945" w:type="dxa"/>
            <w:tcBorders>
              <w:top w:val="single" w:sz="18" w:space="0" w:color="auto"/>
              <w:right w:val="thinThickSmallGap" w:sz="2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ホームヘルパーの利用や施設入所等のサービスを利用できます。</w:t>
            </w:r>
          </w:p>
        </w:tc>
      </w:tr>
      <w:tr w:rsidR="00732C37" w:rsidRPr="00103AB6" w:rsidTr="00732C37">
        <w:trPr>
          <w:trHeight w:val="747"/>
        </w:trPr>
        <w:tc>
          <w:tcPr>
            <w:tcW w:w="598" w:type="dxa"/>
            <w:vMerge/>
            <w:tcBorders>
              <w:left w:val="thinThickSmallGap" w:sz="24" w:space="0" w:color="auto"/>
            </w:tcBorders>
          </w:tcPr>
          <w:p w:rsidR="00732C37" w:rsidRPr="00103AB6" w:rsidRDefault="00732C37" w:rsidP="00732C37">
            <w:pPr>
              <w:rPr>
                <w:rFonts w:ascii="HGPｺﾞｼｯｸM" w:eastAsia="HGPｺﾞｼｯｸM"/>
                <w:sz w:val="22"/>
              </w:rPr>
            </w:pPr>
          </w:p>
        </w:tc>
        <w:tc>
          <w:tcPr>
            <w:tcW w:w="2053" w:type="dxa"/>
            <w:tcBorders>
              <w:bottom w:val="single" w:sz="4" w:space="0" w:color="auto"/>
            </w:tcBorders>
          </w:tcPr>
          <w:p w:rsidR="00732C37" w:rsidRPr="00232326" w:rsidRDefault="00732C37" w:rsidP="00732C37">
            <w:pPr>
              <w:rPr>
                <w:rFonts w:ascii="HGPｺﾞｼｯｸM" w:eastAsia="HGPｺﾞｼｯｸM"/>
                <w:sz w:val="22"/>
              </w:rPr>
            </w:pPr>
            <w:r w:rsidRPr="00232326">
              <w:rPr>
                <w:rFonts w:ascii="HGPｺﾞｼｯｸM" w:eastAsia="HGPｺﾞｼｯｸM" w:hint="eastAsia"/>
                <w:sz w:val="22"/>
              </w:rPr>
              <w:t>日常生活用具の給付、貸出</w:t>
            </w:r>
          </w:p>
        </w:tc>
        <w:tc>
          <w:tcPr>
            <w:tcW w:w="7945" w:type="dxa"/>
            <w:tcBorders>
              <w:bottom w:val="single" w:sz="4" w:space="0" w:color="auto"/>
              <w:right w:val="thinThickSmallGap" w:sz="24" w:space="0" w:color="auto"/>
            </w:tcBorders>
          </w:tcPr>
          <w:p w:rsidR="00732C37" w:rsidRPr="00232326" w:rsidRDefault="00732C37" w:rsidP="00732C37">
            <w:pPr>
              <w:rPr>
                <w:rFonts w:ascii="HGPｺﾞｼｯｸM" w:eastAsia="HGPｺﾞｼｯｸM"/>
                <w:sz w:val="22"/>
              </w:rPr>
            </w:pPr>
            <w:r w:rsidRPr="00232326">
              <w:rPr>
                <w:rFonts w:ascii="HGPｺﾞｼｯｸM" w:eastAsia="HGPｺﾞｼｯｸM" w:hint="eastAsia"/>
                <w:sz w:val="22"/>
              </w:rPr>
              <w:t>特殊なベッドなどの給付や貸出を受けることができます。</w:t>
            </w:r>
          </w:p>
        </w:tc>
      </w:tr>
      <w:tr w:rsidR="00732C37" w:rsidRPr="00103AB6" w:rsidTr="00732C37">
        <w:trPr>
          <w:trHeight w:val="296"/>
        </w:trPr>
        <w:tc>
          <w:tcPr>
            <w:tcW w:w="598" w:type="dxa"/>
            <w:vMerge/>
            <w:tcBorders>
              <w:left w:val="thinThickSmallGap" w:sz="24" w:space="0" w:color="auto"/>
              <w:bottom w:val="double" w:sz="4" w:space="0" w:color="auto"/>
              <w:right w:val="nil"/>
            </w:tcBorders>
          </w:tcPr>
          <w:p w:rsidR="00732C37" w:rsidRPr="00103AB6" w:rsidRDefault="00732C37" w:rsidP="00732C37">
            <w:pPr>
              <w:rPr>
                <w:rFonts w:ascii="HGPｺﾞｼｯｸM" w:eastAsia="HGPｺﾞｼｯｸM"/>
                <w:sz w:val="22"/>
              </w:rPr>
            </w:pPr>
          </w:p>
        </w:tc>
        <w:tc>
          <w:tcPr>
            <w:tcW w:w="9998" w:type="dxa"/>
            <w:gridSpan w:val="2"/>
            <w:tcBorders>
              <w:left w:val="nil"/>
              <w:bottom w:val="double" w:sz="4" w:space="0" w:color="auto"/>
              <w:right w:val="thinThickSmallGap" w:sz="24" w:space="0" w:color="auto"/>
            </w:tcBorders>
          </w:tcPr>
          <w:p w:rsidR="00732C37" w:rsidRPr="00232326" w:rsidRDefault="00732C37" w:rsidP="00732C37">
            <w:pPr>
              <w:jc w:val="right"/>
            </w:pPr>
            <w:r w:rsidRPr="00103AB6">
              <w:rPr>
                <w:rFonts w:ascii="HGPｺﾞｼｯｸM" w:eastAsia="HGPｺﾞｼｯｸM" w:hint="eastAsia"/>
                <w:sz w:val="22"/>
              </w:rPr>
              <w:t>障害の種類・等級で一定の制限があります</w:t>
            </w:r>
            <w:r>
              <w:rPr>
                <w:rFonts w:ascii="HGPｺﾞｼｯｸM" w:eastAsia="HGPｺﾞｼｯｸM" w:hint="eastAsia"/>
                <w:sz w:val="22"/>
              </w:rPr>
              <w:t>ので、詳しくは</w:t>
            </w:r>
            <w:r w:rsidRPr="00232326">
              <w:rPr>
                <w:rFonts w:ascii="HGPｺﾞｼｯｸM" w:eastAsia="HGPｺﾞｼｯｸM" w:hint="eastAsia"/>
                <w:b/>
                <w:sz w:val="24"/>
                <w:szCs w:val="24"/>
              </w:rPr>
              <w:t>役場保健福祉課社会福祉室</w:t>
            </w:r>
            <w:r>
              <w:rPr>
                <w:rFonts w:ascii="HGPｺﾞｼｯｸM" w:eastAsia="HGPｺﾞｼｯｸM" w:hint="eastAsia"/>
                <w:sz w:val="22"/>
              </w:rPr>
              <w:t>にご相談ください。</w:t>
            </w:r>
          </w:p>
        </w:tc>
      </w:tr>
      <w:tr w:rsidR="00732C37" w:rsidRPr="00103AB6" w:rsidTr="00732C37">
        <w:trPr>
          <w:trHeight w:val="489"/>
        </w:trPr>
        <w:tc>
          <w:tcPr>
            <w:tcW w:w="598" w:type="dxa"/>
            <w:vMerge w:val="restart"/>
            <w:tcBorders>
              <w:top w:val="double" w:sz="4" w:space="0" w:color="auto"/>
              <w:left w:val="thinThickSmallGap" w:sz="24" w:space="0" w:color="auto"/>
            </w:tcBorders>
            <w:textDirection w:val="tbRlV"/>
          </w:tcPr>
          <w:p w:rsidR="00732C37" w:rsidRPr="00103AB6" w:rsidRDefault="00732C37" w:rsidP="00732C37">
            <w:pPr>
              <w:spacing w:before="100" w:beforeAutospacing="1"/>
              <w:ind w:left="113" w:right="113"/>
              <w:jc w:val="center"/>
              <w:rPr>
                <w:rFonts w:ascii="HGPｺﾞｼｯｸM" w:eastAsia="HGPｺﾞｼｯｸM"/>
                <w:sz w:val="24"/>
                <w:szCs w:val="24"/>
              </w:rPr>
            </w:pPr>
            <w:r w:rsidRPr="00103AB6">
              <w:rPr>
                <w:rFonts w:ascii="HGPｺﾞｼｯｸM" w:eastAsia="HGPｺﾞｼｯｸM" w:hint="eastAsia"/>
                <w:sz w:val="24"/>
                <w:szCs w:val="24"/>
              </w:rPr>
              <w:t>公　　　　共　　　　交　　　　通　　　　機　　　　関</w:t>
            </w:r>
          </w:p>
        </w:tc>
        <w:tc>
          <w:tcPr>
            <w:tcW w:w="2053" w:type="dxa"/>
            <w:tcBorders>
              <w:top w:val="double" w:sz="4" w:space="0" w:color="auto"/>
              <w:bottom w:val="dashed" w:sz="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JR運賃の割引</w:t>
            </w:r>
          </w:p>
        </w:tc>
        <w:tc>
          <w:tcPr>
            <w:tcW w:w="7945" w:type="dxa"/>
            <w:tcBorders>
              <w:top w:val="double" w:sz="4" w:space="0" w:color="auto"/>
              <w:bottom w:val="dashed" w:sz="4" w:space="0" w:color="auto"/>
              <w:right w:val="thinThickSmallGap" w:sz="24" w:space="0" w:color="auto"/>
            </w:tcBorders>
          </w:tcPr>
          <w:p w:rsidR="00732C37" w:rsidRDefault="00FE75C6" w:rsidP="00732C37">
            <w:pPr>
              <w:rPr>
                <w:rFonts w:ascii="HGPｺﾞｼｯｸM" w:eastAsia="HGPｺﾞｼｯｸM"/>
                <w:sz w:val="22"/>
              </w:rPr>
            </w:pPr>
            <w:r>
              <w:rPr>
                <w:rFonts w:ascii="HGPｺﾞｼｯｸM" w:eastAsia="HGPｺﾞｼｯｸM"/>
                <w:b/>
                <w:noProof/>
                <w:sz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315.15pt;margin-top:3.1pt;width:90.95pt;height:58.45pt;z-index:251660288;mso-position-horizontal-relative:text;mso-position-vertical-relative:text" adj="-5142,20695">
                  <v:textbox style="mso-next-textbox:#_x0000_s1042" inset="5.85pt,.7pt,5.85pt,.7pt">
                    <w:txbxContent>
                      <w:p w:rsidR="00D62B13" w:rsidRPr="00100AD7" w:rsidRDefault="00D62B13" w:rsidP="00732C37">
                        <w:pPr>
                          <w:rPr>
                            <w:rFonts w:ascii="HGPｺﾞｼｯｸM" w:eastAsia="HGPｺﾞｼｯｸM"/>
                            <w:sz w:val="18"/>
                            <w:szCs w:val="18"/>
                          </w:rPr>
                        </w:pPr>
                        <w:r w:rsidRPr="00100AD7">
                          <w:rPr>
                            <w:rFonts w:ascii="HGPｺﾞｼｯｸM" w:eastAsia="HGPｺﾞｼｯｸM" w:hint="eastAsia"/>
                            <w:sz w:val="18"/>
                            <w:szCs w:val="18"/>
                          </w:rPr>
                          <w:t>JRと乗継で乗車される場合は、窓口で確認してくださ</w:t>
                        </w:r>
                        <w:r>
                          <w:rPr>
                            <w:rFonts w:ascii="HGPｺﾞｼｯｸM" w:eastAsia="HGPｺﾞｼｯｸM" w:hint="eastAsia"/>
                            <w:sz w:val="18"/>
                            <w:szCs w:val="18"/>
                          </w:rPr>
                          <w:t>いい。い</w:t>
                        </w:r>
                        <w:r w:rsidRPr="00100AD7">
                          <w:rPr>
                            <w:rFonts w:ascii="HGPｺﾞｼｯｸM" w:eastAsia="HGPｺﾞｼｯｸM" w:hint="eastAsia"/>
                            <w:sz w:val="18"/>
                            <w:szCs w:val="18"/>
                          </w:rPr>
                          <w:t>い</w:t>
                        </w:r>
                        <w:r>
                          <w:rPr>
                            <w:rFonts w:ascii="HGPｺﾞｼｯｸM" w:eastAsia="HGPｺﾞｼｯｸM" w:hint="eastAsia"/>
                            <w:sz w:val="18"/>
                            <w:szCs w:val="18"/>
                          </w:rPr>
                          <w:t>。</w:t>
                        </w:r>
                      </w:p>
                    </w:txbxContent>
                  </v:textbox>
                </v:shape>
              </w:pict>
            </w:r>
            <w:r w:rsidR="00732C37" w:rsidRPr="00575118">
              <w:rPr>
                <w:rFonts w:ascii="HGPｺﾞｼｯｸM" w:eastAsia="HGPｺﾞｼｯｸM" w:hint="eastAsia"/>
                <w:b/>
                <w:sz w:val="22"/>
              </w:rPr>
              <w:t>最大で5割引</w:t>
            </w:r>
            <w:r w:rsidR="00EE7707">
              <w:rPr>
                <w:rFonts w:ascii="HGPｺﾞｼｯｸM" w:eastAsia="HGPｺﾞｼｯｸM" w:hint="eastAsia"/>
                <w:sz w:val="22"/>
              </w:rPr>
              <w:t xml:space="preserve">となります。 </w:t>
            </w:r>
            <w:r w:rsidR="00732C37">
              <w:rPr>
                <w:rFonts w:ascii="HGPｺﾞｼｯｸM" w:eastAsia="HGPｺﾞｼｯｸM" w:hint="eastAsia"/>
                <w:sz w:val="22"/>
              </w:rPr>
              <w:t>※自動車線</w:t>
            </w:r>
            <w:r w:rsidR="00732C37" w:rsidRPr="00103AB6">
              <w:rPr>
                <w:rFonts w:ascii="HGPｺﾞｼｯｸM" w:eastAsia="HGPｺﾞｼｯｸM" w:hint="eastAsia"/>
                <w:sz w:val="22"/>
              </w:rPr>
              <w:t>の定期乗車券は3</w:t>
            </w:r>
            <w:r w:rsidR="00EE7707">
              <w:rPr>
                <w:rFonts w:ascii="HGPｺﾞｼｯｸM" w:eastAsia="HGPｺﾞｼｯｸM" w:hint="eastAsia"/>
                <w:sz w:val="22"/>
              </w:rPr>
              <w:t>割引です</w:t>
            </w:r>
          </w:p>
          <w:p w:rsidR="00EE7707" w:rsidRPr="00EE7707" w:rsidRDefault="00EE7707" w:rsidP="00732C37">
            <w:pPr>
              <w:rPr>
                <w:rFonts w:ascii="HGPｺﾞｼｯｸM" w:eastAsia="HGPｺﾞｼｯｸM"/>
                <w:sz w:val="22"/>
              </w:rPr>
            </w:pPr>
            <w:r>
              <w:rPr>
                <w:rFonts w:ascii="HGPｺﾞｼｯｸM" w:eastAsia="HGPｺﾞｼｯｸM" w:hint="eastAsia"/>
                <w:sz w:val="22"/>
              </w:rPr>
              <w:t xml:space="preserve">　　　　　　　　　　　　　　　　 ※100km未満は該当しません。</w:t>
            </w:r>
          </w:p>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bdr w:val="single" w:sz="4" w:space="0" w:color="auto"/>
              </w:rPr>
              <w:t>手続</w:t>
            </w:r>
            <w:r w:rsidRPr="00103AB6">
              <w:rPr>
                <w:rFonts w:ascii="HGPｺﾞｼｯｸM" w:eastAsia="HGPｺﾞｼｯｸM" w:hint="eastAsia"/>
                <w:sz w:val="22"/>
              </w:rPr>
              <w:t>→乗車券を購入するとき、窓口で手帳を</w:t>
            </w:r>
            <w:r>
              <w:rPr>
                <w:rFonts w:ascii="HGPｺﾞｼｯｸM" w:eastAsia="HGPｺﾞｼｯｸM" w:hint="eastAsia"/>
                <w:sz w:val="22"/>
              </w:rPr>
              <w:t>提示</w:t>
            </w:r>
            <w:r w:rsidRPr="00103AB6">
              <w:rPr>
                <w:rFonts w:ascii="HGPｺﾞｼｯｸM" w:eastAsia="HGPｺﾞｼｯｸM" w:hint="eastAsia"/>
                <w:sz w:val="22"/>
              </w:rPr>
              <w:t>してください。</w:t>
            </w:r>
          </w:p>
        </w:tc>
      </w:tr>
      <w:tr w:rsidR="00732C37" w:rsidRPr="00103AB6" w:rsidTr="00732C37">
        <w:trPr>
          <w:trHeight w:val="665"/>
        </w:trPr>
        <w:tc>
          <w:tcPr>
            <w:tcW w:w="598" w:type="dxa"/>
            <w:vMerge/>
            <w:tcBorders>
              <w:left w:val="thinThickSmallGap" w:sz="24" w:space="0" w:color="auto"/>
            </w:tcBorders>
          </w:tcPr>
          <w:p w:rsidR="00732C37" w:rsidRPr="00103AB6" w:rsidRDefault="00732C37" w:rsidP="00732C37">
            <w:pPr>
              <w:rPr>
                <w:rFonts w:ascii="HGPｺﾞｼｯｸM" w:eastAsia="HGPｺﾞｼｯｸM"/>
                <w:sz w:val="22"/>
              </w:rPr>
            </w:pPr>
          </w:p>
        </w:tc>
        <w:tc>
          <w:tcPr>
            <w:tcW w:w="2053" w:type="dxa"/>
            <w:tcBorders>
              <w:top w:val="dashed" w:sz="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三陸鉄道運賃の割引</w:t>
            </w:r>
          </w:p>
        </w:tc>
        <w:tc>
          <w:tcPr>
            <w:tcW w:w="7945" w:type="dxa"/>
            <w:tcBorders>
              <w:top w:val="dashed" w:sz="4" w:space="0" w:color="auto"/>
              <w:right w:val="thinThickSmallGap" w:sz="2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乗車距離数に関係なく、</w:t>
            </w:r>
            <w:r w:rsidRPr="00575118">
              <w:rPr>
                <w:rFonts w:ascii="HGPｺﾞｼｯｸM" w:eastAsia="HGPｺﾞｼｯｸM" w:hint="eastAsia"/>
                <w:b/>
                <w:sz w:val="22"/>
              </w:rPr>
              <w:t>5割引</w:t>
            </w:r>
            <w:r w:rsidRPr="00103AB6">
              <w:rPr>
                <w:rFonts w:ascii="HGPｺﾞｼｯｸM" w:eastAsia="HGPｺﾞｼｯｸM" w:hint="eastAsia"/>
                <w:sz w:val="22"/>
              </w:rPr>
              <w:t>となります。</w:t>
            </w:r>
          </w:p>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bdr w:val="single" w:sz="4" w:space="0" w:color="auto"/>
              </w:rPr>
              <w:t>手続</w:t>
            </w:r>
            <w:r w:rsidRPr="00103AB6">
              <w:rPr>
                <w:rFonts w:ascii="HGPｺﾞｼｯｸM" w:eastAsia="HGPｺﾞｼｯｸM" w:hint="eastAsia"/>
                <w:sz w:val="22"/>
              </w:rPr>
              <w:t>→乗車券を購入するとき、窓口で手帳を</w:t>
            </w:r>
            <w:r>
              <w:rPr>
                <w:rFonts w:ascii="HGPｺﾞｼｯｸM" w:eastAsia="HGPｺﾞｼｯｸM" w:hint="eastAsia"/>
                <w:sz w:val="22"/>
              </w:rPr>
              <w:t>提示</w:t>
            </w:r>
            <w:r w:rsidRPr="00103AB6">
              <w:rPr>
                <w:rFonts w:ascii="HGPｺﾞｼｯｸM" w:eastAsia="HGPｺﾞｼｯｸM" w:hint="eastAsia"/>
                <w:sz w:val="22"/>
              </w:rPr>
              <w:t>してください。</w:t>
            </w:r>
          </w:p>
        </w:tc>
      </w:tr>
      <w:tr w:rsidR="00732C37" w:rsidRPr="00103AB6" w:rsidTr="00732C37">
        <w:trPr>
          <w:trHeight w:val="462"/>
        </w:trPr>
        <w:tc>
          <w:tcPr>
            <w:tcW w:w="598" w:type="dxa"/>
            <w:vMerge/>
            <w:tcBorders>
              <w:left w:val="thinThickSmallGap" w:sz="24" w:space="0" w:color="auto"/>
            </w:tcBorders>
          </w:tcPr>
          <w:p w:rsidR="00732C37" w:rsidRPr="00103AB6" w:rsidRDefault="00732C37" w:rsidP="00732C37">
            <w:pPr>
              <w:rPr>
                <w:rFonts w:ascii="HGPｺﾞｼｯｸM" w:eastAsia="HGPｺﾞｼｯｸM"/>
                <w:sz w:val="22"/>
              </w:rPr>
            </w:pPr>
          </w:p>
        </w:tc>
        <w:tc>
          <w:tcPr>
            <w:tcW w:w="2053" w:type="dxa"/>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バス運賃の割引</w:t>
            </w:r>
          </w:p>
        </w:tc>
        <w:tc>
          <w:tcPr>
            <w:tcW w:w="7945" w:type="dxa"/>
            <w:tcBorders>
              <w:right w:val="thinThickSmallGap" w:sz="24" w:space="0" w:color="auto"/>
            </w:tcBorders>
          </w:tcPr>
          <w:p w:rsidR="00732C37" w:rsidRPr="00103AB6" w:rsidRDefault="00FE75C6" w:rsidP="00732C37">
            <w:pPr>
              <w:rPr>
                <w:rFonts w:ascii="HGPｺﾞｼｯｸM" w:eastAsia="HGPｺﾞｼｯｸM"/>
                <w:sz w:val="22"/>
              </w:rPr>
            </w:pPr>
            <w:r>
              <w:rPr>
                <w:rFonts w:ascii="HGPｺﾞｼｯｸM" w:eastAsia="HGPｺﾞｼｯｸM"/>
                <w:noProof/>
                <w:sz w:val="22"/>
              </w:rPr>
              <w:pict>
                <v:shape id="_x0000_s1043" type="#_x0000_t62" style="position:absolute;left:0;text-align:left;margin-left:309.05pt;margin-top:2.1pt;width:92.95pt;height:55.7pt;z-index:251661312;mso-position-horizontal-relative:text;mso-position-vertical-relative:text" adj="-3951,15628">
                  <v:textbox style="mso-next-textbox:#_x0000_s1043" inset="5.85pt,.7pt,5.85pt,.7pt">
                    <w:txbxContent>
                      <w:p w:rsidR="00D62B13" w:rsidRDefault="00D62B13" w:rsidP="00732C37">
                        <w:r w:rsidRPr="00100AD7">
                          <w:rPr>
                            <w:rFonts w:ascii="HGPｺﾞｼｯｸM" w:eastAsia="HGPｺﾞｼｯｸM" w:hint="eastAsia"/>
                            <w:sz w:val="16"/>
                            <w:szCs w:val="16"/>
                          </w:rPr>
                          <w:t>県外のバスを利用する際は割引となるか確認してください</w:t>
                        </w:r>
                        <w:r>
                          <w:rPr>
                            <w:rFonts w:ascii="HGPｺﾞｼｯｸM" w:eastAsia="HGPｺﾞｼｯｸM" w:hint="eastAsia"/>
                            <w:sz w:val="16"/>
                            <w:szCs w:val="16"/>
                          </w:rPr>
                          <w:t>。</w:t>
                        </w:r>
                      </w:p>
                    </w:txbxContent>
                  </v:textbox>
                </v:shape>
              </w:pict>
            </w:r>
            <w:r w:rsidR="00732C37" w:rsidRPr="00103AB6">
              <w:rPr>
                <w:rFonts w:ascii="HGPｺﾞｼｯｸM" w:eastAsia="HGPｺﾞｼｯｸM" w:hint="eastAsia"/>
                <w:sz w:val="22"/>
              </w:rPr>
              <w:t>乗車距離に関係なく、</w:t>
            </w:r>
            <w:r w:rsidR="00732C37" w:rsidRPr="00575118">
              <w:rPr>
                <w:rFonts w:ascii="HGPｺﾞｼｯｸM" w:eastAsia="HGPｺﾞｼｯｸM" w:hint="eastAsia"/>
                <w:b/>
                <w:sz w:val="22"/>
              </w:rPr>
              <w:t>5割引</w:t>
            </w:r>
            <w:r w:rsidR="00732C37" w:rsidRPr="00103AB6">
              <w:rPr>
                <w:rFonts w:ascii="HGPｺﾞｼｯｸM" w:eastAsia="HGPｺﾞｼｯｸM" w:hint="eastAsia"/>
                <w:sz w:val="22"/>
              </w:rPr>
              <w:t>となります。</w:t>
            </w:r>
          </w:p>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また第1種の身体障害者の方は付添人の分も5割引となります。</w:t>
            </w:r>
          </w:p>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bdr w:val="single" w:sz="4" w:space="0" w:color="auto"/>
              </w:rPr>
              <w:t>手続</w:t>
            </w:r>
            <w:r w:rsidRPr="00103AB6">
              <w:rPr>
                <w:rFonts w:ascii="HGPｺﾞｼｯｸM" w:eastAsia="HGPｺﾞｼｯｸM" w:hint="eastAsia"/>
                <w:sz w:val="22"/>
              </w:rPr>
              <w:t>→運転手に手帳を</w:t>
            </w:r>
            <w:r>
              <w:rPr>
                <w:rFonts w:ascii="HGPｺﾞｼｯｸM" w:eastAsia="HGPｺﾞｼｯｸM" w:hint="eastAsia"/>
                <w:sz w:val="22"/>
              </w:rPr>
              <w:t>提示</w:t>
            </w:r>
            <w:r w:rsidRPr="00103AB6">
              <w:rPr>
                <w:rFonts w:ascii="HGPｺﾞｼｯｸM" w:eastAsia="HGPｺﾞｼｯｸM" w:hint="eastAsia"/>
                <w:sz w:val="22"/>
              </w:rPr>
              <w:t>してください。</w:t>
            </w:r>
          </w:p>
        </w:tc>
      </w:tr>
      <w:tr w:rsidR="00732C37" w:rsidRPr="00103AB6" w:rsidTr="00732C37">
        <w:trPr>
          <w:trHeight w:val="679"/>
        </w:trPr>
        <w:tc>
          <w:tcPr>
            <w:tcW w:w="598" w:type="dxa"/>
            <w:vMerge/>
            <w:tcBorders>
              <w:left w:val="thinThickSmallGap" w:sz="24" w:space="0" w:color="auto"/>
            </w:tcBorders>
          </w:tcPr>
          <w:p w:rsidR="00732C37" w:rsidRPr="00103AB6" w:rsidRDefault="00732C37" w:rsidP="00732C37">
            <w:pPr>
              <w:rPr>
                <w:rFonts w:ascii="HGPｺﾞｼｯｸM" w:eastAsia="HGPｺﾞｼｯｸM"/>
                <w:sz w:val="22"/>
              </w:rPr>
            </w:pPr>
          </w:p>
        </w:tc>
        <w:tc>
          <w:tcPr>
            <w:tcW w:w="2053" w:type="dxa"/>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航空旅客運賃の割引</w:t>
            </w:r>
          </w:p>
        </w:tc>
        <w:tc>
          <w:tcPr>
            <w:tcW w:w="7945" w:type="dxa"/>
            <w:tcBorders>
              <w:right w:val="thinThickSmallGap" w:sz="24" w:space="0" w:color="auto"/>
            </w:tcBorders>
          </w:tcPr>
          <w:p w:rsidR="00732C37" w:rsidRPr="00103AB6" w:rsidRDefault="00732C37" w:rsidP="00732C37">
            <w:pPr>
              <w:rPr>
                <w:rFonts w:ascii="HGPｺﾞｼｯｸM" w:eastAsia="HGPｺﾞｼｯｸM"/>
                <w:sz w:val="22"/>
              </w:rPr>
            </w:pPr>
            <w:r w:rsidRPr="00575118">
              <w:rPr>
                <w:rFonts w:ascii="HGPｺﾞｼｯｸM" w:eastAsia="HGPｺﾞｼｯｸM" w:hint="eastAsia"/>
                <w:b/>
                <w:sz w:val="22"/>
              </w:rPr>
              <w:t>国内航空会社</w:t>
            </w:r>
            <w:r w:rsidRPr="00103AB6">
              <w:rPr>
                <w:rFonts w:ascii="HGPｺﾞｼｯｸM" w:eastAsia="HGPｺﾞｼｯｸM" w:hint="eastAsia"/>
                <w:sz w:val="22"/>
              </w:rPr>
              <w:t>の</w:t>
            </w:r>
            <w:r w:rsidRPr="00575118">
              <w:rPr>
                <w:rFonts w:ascii="HGPｺﾞｼｯｸM" w:eastAsia="HGPｺﾞｼｯｸM" w:hint="eastAsia"/>
                <w:b/>
                <w:sz w:val="22"/>
              </w:rPr>
              <w:t>国内定期路線</w:t>
            </w:r>
            <w:r w:rsidRPr="00103AB6">
              <w:rPr>
                <w:rFonts w:ascii="HGPｺﾞｼｯｸM" w:eastAsia="HGPｺﾞｼｯｸM" w:hint="eastAsia"/>
                <w:sz w:val="22"/>
              </w:rPr>
              <w:t>の運賃が割引されます。</w:t>
            </w:r>
          </w:p>
          <w:p w:rsidR="00732C37" w:rsidRPr="00103AB6" w:rsidRDefault="00732C37" w:rsidP="00732C37">
            <w:pPr>
              <w:pStyle w:val="a3"/>
              <w:numPr>
                <w:ilvl w:val="0"/>
                <w:numId w:val="1"/>
              </w:numPr>
              <w:ind w:leftChars="0"/>
              <w:rPr>
                <w:rFonts w:ascii="HGPｺﾞｼｯｸM" w:eastAsia="HGPｺﾞｼｯｸM"/>
                <w:sz w:val="22"/>
              </w:rPr>
            </w:pPr>
            <w:r w:rsidRPr="00103AB6">
              <w:rPr>
                <w:rFonts w:ascii="HGPｺﾞｼｯｸM" w:eastAsia="HGPｺﾞｼｯｸM" w:hint="eastAsia"/>
                <w:sz w:val="22"/>
              </w:rPr>
              <w:t>第1種身体障害者（満12歳以上）・・・・・・本人と介護者1名分</w:t>
            </w:r>
          </w:p>
          <w:p w:rsidR="00732C37" w:rsidRPr="00103AB6" w:rsidRDefault="00732C37" w:rsidP="00732C37">
            <w:pPr>
              <w:pStyle w:val="a3"/>
              <w:numPr>
                <w:ilvl w:val="0"/>
                <w:numId w:val="1"/>
              </w:numPr>
              <w:ind w:leftChars="0"/>
              <w:rPr>
                <w:rFonts w:ascii="HGPｺﾞｼｯｸM" w:eastAsia="HGPｺﾞｼｯｸM"/>
                <w:sz w:val="22"/>
              </w:rPr>
            </w:pPr>
            <w:r w:rsidRPr="00103AB6">
              <w:rPr>
                <w:rFonts w:ascii="HGPｺﾞｼｯｸM" w:eastAsia="HGPｺﾞｼｯｸM" w:hint="eastAsia"/>
                <w:sz w:val="22"/>
              </w:rPr>
              <w:t>第2種身体障害者（満12歳以上）・・・・・・本人分のみ</w:t>
            </w:r>
          </w:p>
          <w:p w:rsidR="00732C37" w:rsidRPr="00103AB6" w:rsidRDefault="00732C37" w:rsidP="00732C37">
            <w:pPr>
              <w:rPr>
                <w:rFonts w:ascii="HGPｺﾞｼｯｸM" w:eastAsia="HGPｺﾞｼｯｸM"/>
                <w:sz w:val="22"/>
                <w:bdr w:val="single" w:sz="4" w:space="0" w:color="auto"/>
              </w:rPr>
            </w:pPr>
            <w:r w:rsidRPr="00103AB6">
              <w:rPr>
                <w:rFonts w:ascii="HGPｺﾞｼｯｸM" w:eastAsia="HGPｺﾞｼｯｸM" w:hint="eastAsia"/>
                <w:sz w:val="22"/>
                <w:bdr w:val="single" w:sz="4" w:space="0" w:color="auto"/>
              </w:rPr>
              <w:t>手続</w:t>
            </w:r>
            <w:r w:rsidRPr="00103AB6">
              <w:rPr>
                <w:rFonts w:ascii="HGPｺﾞｼｯｸM" w:eastAsia="HGPｺﾞｼｯｸM" w:hint="eastAsia"/>
                <w:sz w:val="22"/>
              </w:rPr>
              <w:t>→</w:t>
            </w:r>
            <w:r w:rsidRPr="00B63AA1">
              <w:rPr>
                <w:rFonts w:ascii="HGPｺﾞｼｯｸM" w:eastAsia="HGPｺﾞｼｯｸM" w:hint="eastAsia"/>
                <w:sz w:val="22"/>
                <w:u w:val="single"/>
              </w:rPr>
              <w:t>割引率は航空会社によって異なります</w:t>
            </w:r>
            <w:r w:rsidRPr="00103AB6">
              <w:rPr>
                <w:rFonts w:ascii="HGPｺﾞｼｯｸM" w:eastAsia="HGPｺﾞｼｯｸM" w:hint="eastAsia"/>
                <w:sz w:val="22"/>
              </w:rPr>
              <w:t>ので、利用する航空会社に確認して、窓口で手帳を</w:t>
            </w:r>
            <w:r>
              <w:rPr>
                <w:rFonts w:ascii="HGPｺﾞｼｯｸM" w:eastAsia="HGPｺﾞｼｯｸM" w:hint="eastAsia"/>
                <w:sz w:val="22"/>
              </w:rPr>
              <w:t>提示</w:t>
            </w:r>
            <w:r w:rsidRPr="00103AB6">
              <w:rPr>
                <w:rFonts w:ascii="HGPｺﾞｼｯｸM" w:eastAsia="HGPｺﾞｼｯｸM" w:hint="eastAsia"/>
                <w:sz w:val="22"/>
              </w:rPr>
              <w:t>してください。</w:t>
            </w:r>
          </w:p>
        </w:tc>
      </w:tr>
      <w:tr w:rsidR="00732C37" w:rsidRPr="00103AB6" w:rsidTr="00732C37">
        <w:trPr>
          <w:trHeight w:val="897"/>
        </w:trPr>
        <w:tc>
          <w:tcPr>
            <w:tcW w:w="598" w:type="dxa"/>
            <w:vMerge/>
            <w:tcBorders>
              <w:left w:val="thinThickSmallGap" w:sz="24" w:space="0" w:color="auto"/>
              <w:bottom w:val="double" w:sz="4" w:space="0" w:color="auto"/>
            </w:tcBorders>
          </w:tcPr>
          <w:p w:rsidR="00732C37" w:rsidRPr="00103AB6" w:rsidRDefault="00732C37" w:rsidP="00732C37">
            <w:pPr>
              <w:rPr>
                <w:rFonts w:ascii="HGPｺﾞｼｯｸM" w:eastAsia="HGPｺﾞｼｯｸM"/>
                <w:sz w:val="22"/>
              </w:rPr>
            </w:pPr>
          </w:p>
        </w:tc>
        <w:tc>
          <w:tcPr>
            <w:tcW w:w="2053" w:type="dxa"/>
            <w:tcBorders>
              <w:bottom w:val="double" w:sz="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有料道路の通行料金割引</w:t>
            </w:r>
          </w:p>
        </w:tc>
        <w:tc>
          <w:tcPr>
            <w:tcW w:w="7945" w:type="dxa"/>
            <w:tcBorders>
              <w:bottom w:val="double" w:sz="4" w:space="0" w:color="auto"/>
              <w:right w:val="thinThickSmallGap" w:sz="2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以下の①、②の場合にあてはまる方は有料道路の通行料金が</w:t>
            </w:r>
            <w:r w:rsidRPr="00103AB6">
              <w:rPr>
                <w:rFonts w:ascii="HGPｺﾞｼｯｸM" w:eastAsia="HGPｺﾞｼｯｸM" w:hint="eastAsia"/>
                <w:b/>
                <w:sz w:val="22"/>
              </w:rPr>
              <w:t>半額</w:t>
            </w:r>
            <w:r w:rsidRPr="00103AB6">
              <w:rPr>
                <w:rFonts w:ascii="HGPｺﾞｼｯｸM" w:eastAsia="HGPｺﾞｼｯｸM" w:hint="eastAsia"/>
                <w:sz w:val="22"/>
              </w:rPr>
              <w:t>となります。</w:t>
            </w:r>
          </w:p>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なおETCを利用する場合も、割引の対象となります。</w:t>
            </w:r>
            <w:r w:rsidRPr="00103AB6">
              <w:rPr>
                <w:rFonts w:ascii="HGPｺﾞｼｯｸM" w:eastAsia="HGPｺﾞｼｯｸM" w:hint="eastAsia"/>
                <w:sz w:val="22"/>
                <w:u w:val="single"/>
              </w:rPr>
              <w:t>（ETCカードの名義は障害者ご本人名義の場合に限ります。ただし、ご本人が未成年である場合は、親権者または後見人の名義での届出が可能です）</w:t>
            </w:r>
          </w:p>
          <w:p w:rsidR="00732C37" w:rsidRPr="00103AB6" w:rsidRDefault="00732C37" w:rsidP="00732C37">
            <w:pPr>
              <w:numPr>
                <w:ilvl w:val="0"/>
                <w:numId w:val="2"/>
              </w:numPr>
              <w:rPr>
                <w:rFonts w:ascii="HGPｺﾞｼｯｸM" w:eastAsia="HGPｺﾞｼｯｸM"/>
                <w:sz w:val="22"/>
                <w:u w:val="single"/>
              </w:rPr>
            </w:pPr>
            <w:r w:rsidRPr="00103AB6">
              <w:rPr>
                <w:rFonts w:ascii="HGPｺﾞｼｯｸM" w:eastAsia="HGPｺﾞｼｯｸM" w:hint="eastAsia"/>
                <w:sz w:val="22"/>
                <w:u w:val="single"/>
              </w:rPr>
              <w:t>障がい者ご本人が運転される場合</w:t>
            </w:r>
          </w:p>
          <w:p w:rsidR="00732C37" w:rsidRPr="00103AB6" w:rsidRDefault="00732C37" w:rsidP="00732C37">
            <w:pPr>
              <w:rPr>
                <w:rFonts w:ascii="HGPｺﾞｼｯｸM" w:eastAsia="HGPｺﾞｼｯｸM"/>
                <w:sz w:val="22"/>
              </w:rPr>
            </w:pPr>
            <w:r w:rsidRPr="00103AB6">
              <w:rPr>
                <w:rFonts w:ascii="HGPｺﾞｼｯｸM" w:eastAsia="HGPｺﾞｼｯｸM" w:hint="eastAsia"/>
                <w:b/>
                <w:sz w:val="22"/>
              </w:rPr>
              <w:t>障害の程度に関わらず</w:t>
            </w:r>
            <w:r w:rsidRPr="00103AB6">
              <w:rPr>
                <w:rFonts w:ascii="HGPｺﾞｼｯｸM" w:eastAsia="HGPｺﾞｼｯｸM" w:hint="eastAsia"/>
                <w:sz w:val="22"/>
              </w:rPr>
              <w:t>手帳を持っている方であれば、</w:t>
            </w:r>
            <w:r w:rsidRPr="00103AB6">
              <w:rPr>
                <w:rFonts w:ascii="HGPｺﾞｼｯｸM" w:eastAsia="HGPｺﾞｼｯｸM" w:hint="eastAsia"/>
                <w:b/>
                <w:sz w:val="22"/>
              </w:rPr>
              <w:t>どなたでも</w:t>
            </w:r>
            <w:r w:rsidRPr="00103AB6">
              <w:rPr>
                <w:rFonts w:ascii="HGPｺﾞｼｯｸM" w:eastAsia="HGPｺﾞｼｯｸM" w:hint="eastAsia"/>
                <w:sz w:val="22"/>
              </w:rPr>
              <w:t>対象となります。</w:t>
            </w:r>
          </w:p>
          <w:p w:rsidR="00732C37" w:rsidRPr="00103AB6" w:rsidRDefault="00732C37" w:rsidP="00732C37">
            <w:pPr>
              <w:numPr>
                <w:ilvl w:val="0"/>
                <w:numId w:val="2"/>
              </w:numPr>
              <w:rPr>
                <w:rFonts w:ascii="HGPｺﾞｼｯｸM" w:eastAsia="HGPｺﾞｼｯｸM"/>
                <w:sz w:val="22"/>
                <w:u w:val="single"/>
              </w:rPr>
            </w:pPr>
            <w:r w:rsidRPr="00103AB6">
              <w:rPr>
                <w:rFonts w:ascii="HGPｺﾞｼｯｸM" w:eastAsia="HGPｺﾞｼｯｸM" w:hint="eastAsia"/>
                <w:sz w:val="22"/>
                <w:u w:val="single"/>
              </w:rPr>
              <w:t>障がい者ご本人以外の方が運転され、障がい者ご本人が同乗される場合</w:t>
            </w:r>
          </w:p>
          <w:p w:rsidR="00732C37" w:rsidRPr="00103AB6" w:rsidRDefault="00732C37" w:rsidP="00732C37">
            <w:pPr>
              <w:rPr>
                <w:rFonts w:ascii="HGPｺﾞｼｯｸM" w:eastAsia="HGPｺﾞｼｯｸM"/>
                <w:sz w:val="22"/>
              </w:rPr>
            </w:pPr>
            <w:r w:rsidRPr="00103AB6">
              <w:rPr>
                <w:rFonts w:ascii="HGPｺﾞｼｯｸM" w:eastAsia="HGPｺﾞｼｯｸM" w:hint="eastAsia"/>
                <w:b/>
                <w:sz w:val="22"/>
              </w:rPr>
              <w:t>1種の身体障害者手帳をお持ちの方が同乗する場合</w:t>
            </w:r>
            <w:r w:rsidRPr="00103AB6">
              <w:rPr>
                <w:rFonts w:ascii="HGPｺﾞｼｯｸM" w:eastAsia="HGPｺﾞｼｯｸM" w:hint="eastAsia"/>
                <w:sz w:val="22"/>
              </w:rPr>
              <w:t>、対象となります。</w:t>
            </w:r>
          </w:p>
        </w:tc>
      </w:tr>
      <w:tr w:rsidR="00732C37" w:rsidRPr="00103AB6" w:rsidTr="00732C37">
        <w:trPr>
          <w:cantSplit/>
          <w:trHeight w:val="679"/>
        </w:trPr>
        <w:tc>
          <w:tcPr>
            <w:tcW w:w="598" w:type="dxa"/>
            <w:vMerge w:val="restart"/>
            <w:tcBorders>
              <w:top w:val="double" w:sz="4" w:space="0" w:color="auto"/>
              <w:left w:val="thinThickSmallGap" w:sz="24" w:space="0" w:color="auto"/>
            </w:tcBorders>
            <w:textDirection w:val="tbRlV"/>
          </w:tcPr>
          <w:p w:rsidR="00732C37" w:rsidRPr="00103AB6" w:rsidRDefault="00732C37" w:rsidP="00732C37">
            <w:pPr>
              <w:ind w:left="113" w:right="113"/>
              <w:rPr>
                <w:rFonts w:ascii="HGPｺﾞｼｯｸM" w:eastAsia="HGPｺﾞｼｯｸM"/>
                <w:sz w:val="24"/>
                <w:szCs w:val="24"/>
              </w:rPr>
            </w:pPr>
            <w:r w:rsidRPr="00103AB6">
              <w:rPr>
                <w:rFonts w:ascii="HGPｺﾞｼｯｸM" w:eastAsia="HGPｺﾞｼｯｸM" w:hint="eastAsia"/>
                <w:sz w:val="24"/>
                <w:szCs w:val="24"/>
              </w:rPr>
              <w:t>通</w:t>
            </w:r>
            <w:r>
              <w:rPr>
                <w:rFonts w:ascii="HGPｺﾞｼｯｸM" w:eastAsia="HGPｺﾞｼｯｸM" w:hint="eastAsia"/>
                <w:sz w:val="24"/>
                <w:szCs w:val="24"/>
              </w:rPr>
              <w:t xml:space="preserve">　</w:t>
            </w:r>
            <w:r w:rsidRPr="00103AB6">
              <w:rPr>
                <w:rFonts w:ascii="HGPｺﾞｼｯｸM" w:eastAsia="HGPｺﾞｼｯｸM" w:hint="eastAsia"/>
                <w:sz w:val="24"/>
                <w:szCs w:val="24"/>
              </w:rPr>
              <w:t>信</w:t>
            </w:r>
          </w:p>
        </w:tc>
        <w:tc>
          <w:tcPr>
            <w:tcW w:w="2053" w:type="dxa"/>
            <w:tcBorders>
              <w:top w:val="double" w:sz="4" w:space="0" w:color="auto"/>
              <w:bottom w:val="single" w:sz="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各種通信料の免除や割引</w:t>
            </w:r>
          </w:p>
        </w:tc>
        <w:tc>
          <w:tcPr>
            <w:tcW w:w="7945" w:type="dxa"/>
            <w:tcBorders>
              <w:top w:val="double" w:sz="4" w:space="0" w:color="auto"/>
              <w:bottom w:val="single" w:sz="4" w:space="0" w:color="auto"/>
              <w:right w:val="thinThickSmallGap" w:sz="24" w:space="0" w:color="auto"/>
            </w:tcBorders>
          </w:tcPr>
          <w:p w:rsidR="00732C37" w:rsidRPr="00103AB6" w:rsidRDefault="00732C37" w:rsidP="00732C37">
            <w:pPr>
              <w:rPr>
                <w:rFonts w:ascii="HGPｺﾞｼｯｸM" w:eastAsia="HGPｺﾞｼｯｸM"/>
                <w:sz w:val="22"/>
              </w:rPr>
            </w:pPr>
            <w:r w:rsidRPr="00103AB6">
              <w:rPr>
                <w:rFonts w:ascii="HGPｺﾞｼｯｸM" w:eastAsia="HGPｺﾞｼｯｸM" w:hint="eastAsia"/>
                <w:sz w:val="22"/>
              </w:rPr>
              <w:t>NHK受信料や、携帯電話通話料が免除や割引となります。</w:t>
            </w:r>
          </w:p>
          <w:p w:rsidR="00732C37" w:rsidRPr="00103AB6" w:rsidRDefault="00732C37" w:rsidP="00732C37">
            <w:pPr>
              <w:rPr>
                <w:rFonts w:ascii="HGPｺﾞｼｯｸM" w:eastAsia="HGPｺﾞｼｯｸM"/>
                <w:sz w:val="22"/>
              </w:rPr>
            </w:pPr>
          </w:p>
        </w:tc>
      </w:tr>
      <w:tr w:rsidR="00732C37" w:rsidRPr="00103AB6" w:rsidTr="00732C37">
        <w:trPr>
          <w:cantSplit/>
          <w:trHeight w:val="118"/>
        </w:trPr>
        <w:tc>
          <w:tcPr>
            <w:tcW w:w="598" w:type="dxa"/>
            <w:vMerge/>
            <w:tcBorders>
              <w:left w:val="thinThickSmallGap" w:sz="24" w:space="0" w:color="auto"/>
              <w:bottom w:val="double" w:sz="4" w:space="0" w:color="auto"/>
              <w:right w:val="nil"/>
            </w:tcBorders>
            <w:textDirection w:val="tbRlV"/>
          </w:tcPr>
          <w:p w:rsidR="00732C37" w:rsidRPr="00103AB6" w:rsidRDefault="00732C37" w:rsidP="00732C37">
            <w:pPr>
              <w:ind w:left="113" w:right="113"/>
              <w:rPr>
                <w:rFonts w:ascii="HGPｺﾞｼｯｸM" w:eastAsia="HGPｺﾞｼｯｸM"/>
                <w:sz w:val="24"/>
                <w:szCs w:val="24"/>
              </w:rPr>
            </w:pPr>
          </w:p>
        </w:tc>
        <w:tc>
          <w:tcPr>
            <w:tcW w:w="9998" w:type="dxa"/>
            <w:gridSpan w:val="2"/>
            <w:tcBorders>
              <w:top w:val="single" w:sz="4" w:space="0" w:color="auto"/>
              <w:left w:val="nil"/>
              <w:bottom w:val="double" w:sz="4" w:space="0" w:color="auto"/>
              <w:right w:val="thinThickSmallGap" w:sz="24" w:space="0" w:color="auto"/>
            </w:tcBorders>
          </w:tcPr>
          <w:p w:rsidR="00732C37" w:rsidRPr="00103AB6" w:rsidRDefault="00732C37" w:rsidP="00732C37">
            <w:pPr>
              <w:ind w:firstLineChars="900" w:firstLine="1980"/>
              <w:jc w:val="right"/>
              <w:rPr>
                <w:rFonts w:ascii="HGPｺﾞｼｯｸM" w:eastAsia="HGPｺﾞｼｯｸM"/>
                <w:sz w:val="22"/>
              </w:rPr>
            </w:pPr>
            <w:r w:rsidRPr="00103AB6">
              <w:rPr>
                <w:rFonts w:ascii="HGPｺﾞｼｯｸM" w:eastAsia="HGPｺﾞｼｯｸM" w:hint="eastAsia"/>
                <w:sz w:val="22"/>
              </w:rPr>
              <w:t>詳しくは</w:t>
            </w:r>
            <w:r w:rsidRPr="00575118">
              <w:rPr>
                <w:rFonts w:ascii="HGPｺﾞｼｯｸM" w:eastAsia="HGPｺﾞｼｯｸM" w:hint="eastAsia"/>
                <w:b/>
                <w:sz w:val="24"/>
                <w:szCs w:val="24"/>
              </w:rPr>
              <w:t>役場保健福祉課社会福祉室</w:t>
            </w:r>
            <w:r w:rsidRPr="00103AB6">
              <w:rPr>
                <w:rFonts w:ascii="HGPｺﾞｼｯｸM" w:eastAsia="HGPｺﾞｼｯｸM" w:hint="eastAsia"/>
                <w:sz w:val="22"/>
              </w:rPr>
              <w:t>や</w:t>
            </w:r>
            <w:r w:rsidRPr="00575118">
              <w:rPr>
                <w:rFonts w:ascii="HGPｺﾞｼｯｸM" w:eastAsia="HGPｺﾞｼｯｸM" w:hint="eastAsia"/>
                <w:b/>
                <w:sz w:val="24"/>
                <w:szCs w:val="24"/>
              </w:rPr>
              <w:t>携帯電話会社</w:t>
            </w:r>
            <w:r>
              <w:rPr>
                <w:rFonts w:ascii="HGPｺﾞｼｯｸM" w:eastAsia="HGPｺﾞｼｯｸM" w:hint="eastAsia"/>
                <w:sz w:val="22"/>
              </w:rPr>
              <w:t>までご相談ください</w:t>
            </w:r>
            <w:r w:rsidRPr="00103AB6">
              <w:rPr>
                <w:rFonts w:ascii="HGPｺﾞｼｯｸM" w:eastAsia="HGPｺﾞｼｯｸM" w:hint="eastAsia"/>
                <w:sz w:val="22"/>
              </w:rPr>
              <w:t>。</w:t>
            </w:r>
          </w:p>
        </w:tc>
      </w:tr>
      <w:tr w:rsidR="00732C37" w:rsidTr="00732C37">
        <w:trPr>
          <w:trHeight w:val="408"/>
        </w:trPr>
        <w:tc>
          <w:tcPr>
            <w:tcW w:w="598" w:type="dxa"/>
            <w:vMerge w:val="restart"/>
            <w:tcBorders>
              <w:left w:val="thinThickSmallGap" w:sz="24" w:space="0" w:color="auto"/>
            </w:tcBorders>
            <w:textDirection w:val="tbRlV"/>
          </w:tcPr>
          <w:p w:rsidR="00732C37" w:rsidRPr="001E1BD6" w:rsidRDefault="00732C37" w:rsidP="00732C37">
            <w:pPr>
              <w:ind w:left="113" w:right="113"/>
              <w:jc w:val="center"/>
              <w:rPr>
                <w:rFonts w:ascii="HGPｺﾞｼｯｸM" w:eastAsia="HGPｺﾞｼｯｸM"/>
                <w:sz w:val="24"/>
                <w:szCs w:val="24"/>
              </w:rPr>
            </w:pPr>
            <w:r w:rsidRPr="001E1BD6">
              <w:rPr>
                <w:rFonts w:ascii="HGPｺﾞｼｯｸM" w:eastAsia="HGPｺﾞｼｯｸM" w:hint="eastAsia"/>
                <w:sz w:val="24"/>
                <w:szCs w:val="24"/>
              </w:rPr>
              <w:t>税</w:t>
            </w:r>
          </w:p>
        </w:tc>
        <w:tc>
          <w:tcPr>
            <w:tcW w:w="2053" w:type="dxa"/>
            <w:vMerge w:val="restart"/>
          </w:tcPr>
          <w:p w:rsidR="00732C37" w:rsidRDefault="00732C37" w:rsidP="00732C37">
            <w:pPr>
              <w:rPr>
                <w:rFonts w:ascii="HGPｺﾞｼｯｸM" w:eastAsia="HGPｺﾞｼｯｸM"/>
                <w:sz w:val="22"/>
              </w:rPr>
            </w:pPr>
            <w:r>
              <w:rPr>
                <w:rFonts w:ascii="HGPｺﾞｼｯｸM" w:eastAsia="HGPｺﾞｼｯｸM" w:hint="eastAsia"/>
                <w:sz w:val="22"/>
              </w:rPr>
              <w:t>税金の控除・減免など</w:t>
            </w:r>
          </w:p>
        </w:tc>
        <w:tc>
          <w:tcPr>
            <w:tcW w:w="7945" w:type="dxa"/>
            <w:tcBorders>
              <w:bottom w:val="dashSmallGap" w:sz="4" w:space="0" w:color="auto"/>
              <w:right w:val="thinThickSmallGap" w:sz="24" w:space="0" w:color="auto"/>
            </w:tcBorders>
          </w:tcPr>
          <w:p w:rsidR="00732C37" w:rsidRPr="00103AB6" w:rsidRDefault="00732C37" w:rsidP="00732C37">
            <w:pPr>
              <w:rPr>
                <w:rFonts w:ascii="HGPｺﾞｼｯｸM" w:eastAsia="HGPｺﾞｼｯｸM"/>
                <w:sz w:val="22"/>
              </w:rPr>
            </w:pPr>
            <w:r>
              <w:rPr>
                <w:rFonts w:ascii="HGPｺﾞｼｯｸM" w:eastAsia="HGPｺﾞｼｯｸM" w:hint="eastAsia"/>
                <w:sz w:val="22"/>
              </w:rPr>
              <w:t>障害の程度・</w:t>
            </w:r>
            <w:r w:rsidRPr="00103AB6">
              <w:rPr>
                <w:rFonts w:ascii="HGPｺﾞｼｯｸM" w:eastAsia="HGPｺﾞｼｯｸM" w:hint="eastAsia"/>
                <w:sz w:val="22"/>
              </w:rPr>
              <w:t>内容によって</w:t>
            </w:r>
            <w:r>
              <w:rPr>
                <w:rFonts w:ascii="HGPｺﾞｼｯｸM" w:eastAsia="HGPｺﾞｼｯｸM" w:hint="eastAsia"/>
                <w:sz w:val="22"/>
              </w:rPr>
              <w:t>、所得税や町県民税の所得控除が受けられます。</w:t>
            </w:r>
          </w:p>
        </w:tc>
      </w:tr>
      <w:tr w:rsidR="00732C37" w:rsidTr="00732C37">
        <w:trPr>
          <w:trHeight w:val="1467"/>
        </w:trPr>
        <w:tc>
          <w:tcPr>
            <w:tcW w:w="598" w:type="dxa"/>
            <w:vMerge/>
            <w:tcBorders>
              <w:left w:val="thinThickSmallGap" w:sz="24" w:space="0" w:color="auto"/>
            </w:tcBorders>
          </w:tcPr>
          <w:p w:rsidR="00732C37" w:rsidRDefault="00732C37" w:rsidP="00732C37">
            <w:pPr>
              <w:rPr>
                <w:rFonts w:ascii="HGPｺﾞｼｯｸM" w:eastAsia="HGPｺﾞｼｯｸM"/>
                <w:sz w:val="22"/>
              </w:rPr>
            </w:pPr>
          </w:p>
        </w:tc>
        <w:tc>
          <w:tcPr>
            <w:tcW w:w="2053" w:type="dxa"/>
            <w:vMerge/>
            <w:tcBorders>
              <w:bottom w:val="single" w:sz="4" w:space="0" w:color="auto"/>
            </w:tcBorders>
          </w:tcPr>
          <w:p w:rsidR="00732C37" w:rsidRDefault="00732C37" w:rsidP="00732C37">
            <w:pPr>
              <w:rPr>
                <w:rFonts w:ascii="HGPｺﾞｼｯｸM" w:eastAsia="HGPｺﾞｼｯｸM"/>
                <w:sz w:val="22"/>
              </w:rPr>
            </w:pPr>
          </w:p>
        </w:tc>
        <w:tc>
          <w:tcPr>
            <w:tcW w:w="7945" w:type="dxa"/>
            <w:tcBorders>
              <w:top w:val="dashSmallGap" w:sz="4" w:space="0" w:color="auto"/>
              <w:bottom w:val="single" w:sz="4" w:space="0" w:color="auto"/>
              <w:right w:val="thinThickSmallGap" w:sz="24" w:space="0" w:color="auto"/>
            </w:tcBorders>
          </w:tcPr>
          <w:p w:rsidR="00732C37" w:rsidRPr="00103AB6" w:rsidRDefault="00732C37" w:rsidP="00732C37">
            <w:pPr>
              <w:rPr>
                <w:rFonts w:ascii="HGPｺﾞｼｯｸM" w:eastAsia="HGPｺﾞｼｯｸM"/>
                <w:sz w:val="22"/>
              </w:rPr>
            </w:pPr>
            <w:r>
              <w:rPr>
                <w:rFonts w:ascii="HGPｺﾞｼｯｸM" w:eastAsia="HGPｺﾞｼｯｸM" w:hint="eastAsia"/>
                <w:sz w:val="22"/>
              </w:rPr>
              <w:t>軽自動車税の免除が受けら</w:t>
            </w:r>
            <w:r w:rsidRPr="00103AB6">
              <w:rPr>
                <w:rFonts w:ascii="HGPｺﾞｼｯｸM" w:eastAsia="HGPｺﾞｼｯｸM" w:hint="eastAsia"/>
                <w:sz w:val="22"/>
              </w:rPr>
              <w:t>れる場合があります。納付期限の7日前までに書類を提出する必要があります。</w:t>
            </w:r>
          </w:p>
          <w:p w:rsidR="00732C37" w:rsidRPr="00103AB6" w:rsidRDefault="00732C37" w:rsidP="00732C37">
            <w:pPr>
              <w:rPr>
                <w:rFonts w:ascii="HGPｺﾞｼｯｸM" w:eastAsia="HGPｺﾞｼｯｸM"/>
                <w:sz w:val="22"/>
              </w:rPr>
            </w:pPr>
            <w:r>
              <w:rPr>
                <w:rFonts w:ascii="HGPｺﾞｼｯｸM" w:eastAsia="HGPｺﾞｼｯｸM" w:hint="eastAsia"/>
                <w:sz w:val="22"/>
                <w:u w:val="single"/>
              </w:rPr>
              <w:t>ただし、県に</w:t>
            </w:r>
            <w:r w:rsidRPr="00CE0781">
              <w:rPr>
                <w:rFonts w:ascii="HGPｺﾞｼｯｸM" w:eastAsia="HGPｺﾞｼｯｸM" w:hAnsi="ＭＳ 明朝" w:cs="ＭＳ 明朝" w:hint="eastAsia"/>
                <w:sz w:val="22"/>
                <w:u w:val="single"/>
              </w:rPr>
              <w:t>納</w:t>
            </w:r>
            <w:r w:rsidRPr="00103AB6">
              <w:rPr>
                <w:rFonts w:ascii="HGPｺﾞｼｯｸM" w:eastAsia="HGPｺﾞｼｯｸM" w:hint="eastAsia"/>
                <w:sz w:val="22"/>
                <w:u w:val="single"/>
              </w:rPr>
              <w:t>める「自動車税」にも同様の制度があるため、普通自動車と軽自動車を所有している場合はどちらか一方しか対象となりません。</w:t>
            </w:r>
          </w:p>
        </w:tc>
      </w:tr>
      <w:tr w:rsidR="00732C37" w:rsidTr="00732C37">
        <w:trPr>
          <w:trHeight w:val="217"/>
        </w:trPr>
        <w:tc>
          <w:tcPr>
            <w:tcW w:w="598" w:type="dxa"/>
            <w:vMerge/>
            <w:tcBorders>
              <w:left w:val="thinThickSmallGap" w:sz="24" w:space="0" w:color="auto"/>
              <w:right w:val="nil"/>
            </w:tcBorders>
          </w:tcPr>
          <w:p w:rsidR="00732C37" w:rsidRDefault="00732C37" w:rsidP="00732C37">
            <w:pPr>
              <w:rPr>
                <w:rFonts w:ascii="HGPｺﾞｼｯｸM" w:eastAsia="HGPｺﾞｼｯｸM"/>
                <w:sz w:val="22"/>
              </w:rPr>
            </w:pPr>
          </w:p>
        </w:tc>
        <w:tc>
          <w:tcPr>
            <w:tcW w:w="9998" w:type="dxa"/>
            <w:gridSpan w:val="2"/>
            <w:tcBorders>
              <w:top w:val="single" w:sz="4" w:space="0" w:color="auto"/>
              <w:left w:val="nil"/>
              <w:bottom w:val="single" w:sz="4" w:space="0" w:color="auto"/>
              <w:right w:val="thinThickSmallGap" w:sz="24" w:space="0" w:color="auto"/>
            </w:tcBorders>
          </w:tcPr>
          <w:p w:rsidR="00732C37" w:rsidRPr="00103AB6" w:rsidRDefault="00732C37" w:rsidP="00732C37">
            <w:pPr>
              <w:jc w:val="right"/>
              <w:rPr>
                <w:rFonts w:ascii="HGPｺﾞｼｯｸM" w:eastAsia="HGPｺﾞｼｯｸM"/>
                <w:sz w:val="22"/>
              </w:rPr>
            </w:pPr>
            <w:r w:rsidRPr="00103AB6">
              <w:rPr>
                <w:rFonts w:ascii="HGPｺﾞｼｯｸM" w:eastAsia="HGPｺﾞｼｯｸM" w:hint="eastAsia"/>
                <w:sz w:val="22"/>
              </w:rPr>
              <w:t>詳しくは</w:t>
            </w:r>
            <w:r w:rsidRPr="00575118">
              <w:rPr>
                <w:rFonts w:ascii="HGPｺﾞｼｯｸM" w:eastAsia="HGPｺﾞｼｯｸM" w:hint="eastAsia"/>
                <w:b/>
                <w:sz w:val="24"/>
                <w:szCs w:val="24"/>
              </w:rPr>
              <w:t>役場税務出納課</w:t>
            </w:r>
            <w:r w:rsidRPr="00103AB6">
              <w:rPr>
                <w:rFonts w:ascii="HGPｺﾞｼｯｸM" w:eastAsia="HGPｺﾞｼｯｸM" w:hint="eastAsia"/>
                <w:sz w:val="22"/>
              </w:rPr>
              <w:t>までご相談ください。</w:t>
            </w:r>
          </w:p>
        </w:tc>
      </w:tr>
      <w:tr w:rsidR="00732C37" w:rsidTr="00E31AC0">
        <w:trPr>
          <w:trHeight w:val="1127"/>
        </w:trPr>
        <w:tc>
          <w:tcPr>
            <w:tcW w:w="598" w:type="dxa"/>
            <w:tcBorders>
              <w:left w:val="thinThickSmallGap" w:sz="24" w:space="0" w:color="auto"/>
              <w:bottom w:val="double" w:sz="4" w:space="0" w:color="auto"/>
              <w:right w:val="nil"/>
            </w:tcBorders>
          </w:tcPr>
          <w:p w:rsidR="00732C37" w:rsidRPr="003B044B" w:rsidRDefault="00732C37" w:rsidP="000A2AE0">
            <w:pPr>
              <w:spacing w:beforeLines="50" w:before="180"/>
              <w:ind w:leftChars="57" w:left="120"/>
              <w:rPr>
                <w:rFonts w:ascii="HGPｺﾞｼｯｸM" w:eastAsia="HGPｺﾞｼｯｸM"/>
                <w:sz w:val="22"/>
              </w:rPr>
            </w:pPr>
            <w:r w:rsidRPr="001E1BD6">
              <w:rPr>
                <w:rFonts w:ascii="HGPｺﾞｼｯｸM" w:eastAsia="HGPｺﾞｼｯｸM" w:hint="eastAsia"/>
                <w:sz w:val="24"/>
                <w:szCs w:val="24"/>
              </w:rPr>
              <w:t>年</w:t>
            </w:r>
            <w:r>
              <w:rPr>
                <w:rFonts w:ascii="HGPｺﾞｼｯｸM" w:eastAsia="HGPｺﾞｼｯｸM" w:hint="eastAsia"/>
                <w:sz w:val="24"/>
                <w:szCs w:val="24"/>
              </w:rPr>
              <w:t xml:space="preserve">　</w:t>
            </w:r>
            <w:r w:rsidRPr="001E1BD6">
              <w:rPr>
                <w:rFonts w:ascii="HGPｺﾞｼｯｸM" w:eastAsia="HGPｺﾞｼｯｸM" w:hint="eastAsia"/>
                <w:sz w:val="24"/>
                <w:szCs w:val="24"/>
              </w:rPr>
              <w:t>金</w:t>
            </w:r>
          </w:p>
        </w:tc>
        <w:tc>
          <w:tcPr>
            <w:tcW w:w="9998" w:type="dxa"/>
            <w:gridSpan w:val="2"/>
            <w:tcBorders>
              <w:top w:val="single" w:sz="4" w:space="0" w:color="auto"/>
              <w:left w:val="nil"/>
              <w:bottom w:val="double" w:sz="4" w:space="0" w:color="auto"/>
              <w:right w:val="thinThickSmallGap" w:sz="24" w:space="0" w:color="auto"/>
            </w:tcBorders>
          </w:tcPr>
          <w:tbl>
            <w:tblPr>
              <w:tblpPr w:leftFromText="142" w:rightFromText="142" w:vertAnchor="text" w:horzAnchor="margin" w:tblpX="-89" w:tblpY="-227"/>
              <w:tblOverlap w:val="neve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9"/>
              <w:gridCol w:w="7947"/>
            </w:tblGrid>
            <w:tr w:rsidR="00732C37" w:rsidTr="00732C37">
              <w:trPr>
                <w:trHeight w:val="696"/>
              </w:trPr>
              <w:tc>
                <w:tcPr>
                  <w:tcW w:w="2039" w:type="dxa"/>
                </w:tcPr>
                <w:p w:rsidR="00732C37" w:rsidRDefault="00732C37" w:rsidP="00732C37">
                  <w:pPr>
                    <w:rPr>
                      <w:rFonts w:ascii="HGPｺﾞｼｯｸM" w:eastAsia="HGPｺﾞｼｯｸM"/>
                      <w:sz w:val="22"/>
                    </w:rPr>
                  </w:pPr>
                  <w:r>
                    <w:rPr>
                      <w:rFonts w:ascii="HGPｺﾞｼｯｸM" w:eastAsia="HGPｺﾞｼｯｸM" w:hint="eastAsia"/>
                      <w:sz w:val="22"/>
                    </w:rPr>
                    <w:t>障害年金・基礎年金</w:t>
                  </w:r>
                </w:p>
              </w:tc>
              <w:tc>
                <w:tcPr>
                  <w:tcW w:w="7947" w:type="dxa"/>
                  <w:tcBorders>
                    <w:bottom w:val="single" w:sz="4" w:space="0" w:color="auto"/>
                  </w:tcBorders>
                  <w:shd w:val="clear" w:color="auto" w:fill="auto"/>
                </w:tcPr>
                <w:p w:rsidR="00732C37" w:rsidRDefault="00732C37" w:rsidP="00732C37">
                  <w:pPr>
                    <w:rPr>
                      <w:rFonts w:ascii="HGPｺﾞｼｯｸM" w:eastAsia="HGPｺﾞｼｯｸM"/>
                      <w:sz w:val="22"/>
                    </w:rPr>
                  </w:pPr>
                  <w:r>
                    <w:rPr>
                      <w:rFonts w:ascii="HGPｺﾞｼｯｸM" w:eastAsia="HGPｺﾞｼｯｸM" w:hint="eastAsia"/>
                      <w:sz w:val="22"/>
                    </w:rPr>
                    <w:t>年金加入中に病気やケガをして障害が残った場合、一定の</w:t>
                  </w:r>
                  <w:r w:rsidRPr="00180DA3">
                    <w:rPr>
                      <w:rFonts w:ascii="HGPｺﾞｼｯｸM" w:eastAsia="HGPｺﾞｼｯｸM" w:hint="eastAsia"/>
                      <w:sz w:val="22"/>
                    </w:rPr>
                    <w:t>保険料納付</w:t>
                  </w:r>
                  <w:r>
                    <w:rPr>
                      <w:rFonts w:ascii="HGPｺﾞｼｯｸM" w:eastAsia="HGPｺﾞｼｯｸM" w:hint="eastAsia"/>
                      <w:sz w:val="22"/>
                    </w:rPr>
                    <w:t>要件を満たしていると国民年金・厚生年金保険の障害年金を受けられます。</w:t>
                  </w:r>
                </w:p>
              </w:tc>
            </w:tr>
          </w:tbl>
          <w:p w:rsidR="00732C37" w:rsidRPr="00103AB6" w:rsidRDefault="00732C37" w:rsidP="000A2AE0">
            <w:pPr>
              <w:spacing w:beforeLines="20" w:before="72" w:afterLines="20" w:after="72" w:line="260" w:lineRule="exact"/>
              <w:jc w:val="right"/>
              <w:rPr>
                <w:rFonts w:ascii="HGPｺﾞｼｯｸM" w:eastAsia="HGPｺﾞｼｯｸM"/>
                <w:sz w:val="22"/>
              </w:rPr>
            </w:pPr>
            <w:r>
              <w:rPr>
                <w:rFonts w:ascii="HGPｺﾞｼｯｸM" w:eastAsia="HGPｺﾞｼｯｸM" w:hint="eastAsia"/>
                <w:sz w:val="22"/>
              </w:rPr>
              <w:t>詳しくは</w:t>
            </w:r>
            <w:r w:rsidRPr="00575118">
              <w:rPr>
                <w:rFonts w:ascii="HGPｺﾞｼｯｸM" w:eastAsia="HGPｺﾞｼｯｸM" w:hint="eastAsia"/>
                <w:b/>
                <w:sz w:val="22"/>
              </w:rPr>
              <w:t>役場町民課国保年金室</w:t>
            </w:r>
            <w:r>
              <w:rPr>
                <w:rFonts w:ascii="HGPｺﾞｼｯｸM" w:eastAsia="HGPｺﾞｼｯｸM" w:hint="eastAsia"/>
                <w:sz w:val="22"/>
              </w:rPr>
              <w:t>までご相談ください。</w:t>
            </w:r>
          </w:p>
        </w:tc>
      </w:tr>
    </w:tbl>
    <w:p w:rsidR="00804F55" w:rsidRDefault="00804F55" w:rsidP="0012724E">
      <w:pPr>
        <w:ind w:rightChars="400" w:right="840"/>
        <w:rPr>
          <w:rFonts w:ascii="HGPｺﾞｼｯｸM" w:eastAsia="HGPｺﾞｼｯｸM"/>
          <w:sz w:val="22"/>
        </w:rPr>
      </w:pPr>
    </w:p>
    <w:tbl>
      <w:tblPr>
        <w:tblpPr w:leftFromText="142" w:rightFromText="142" w:vertAnchor="page" w:horzAnchor="margin" w:tblpY="585"/>
        <w:tblW w:w="1070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709"/>
        <w:gridCol w:w="1985"/>
        <w:gridCol w:w="8013"/>
      </w:tblGrid>
      <w:tr w:rsidR="00732C37" w:rsidTr="00732C37">
        <w:trPr>
          <w:trHeight w:val="1154"/>
        </w:trPr>
        <w:tc>
          <w:tcPr>
            <w:tcW w:w="709" w:type="dxa"/>
            <w:vMerge w:val="restart"/>
            <w:tcBorders>
              <w:top w:val="double" w:sz="4" w:space="0" w:color="auto"/>
              <w:right w:val="single" w:sz="4" w:space="0" w:color="auto"/>
            </w:tcBorders>
            <w:textDirection w:val="tbRlV"/>
          </w:tcPr>
          <w:p w:rsidR="00732C37" w:rsidRPr="001E1BD6" w:rsidRDefault="00732C37" w:rsidP="00732C37">
            <w:pPr>
              <w:ind w:left="113" w:right="113"/>
              <w:jc w:val="center"/>
              <w:rPr>
                <w:rFonts w:ascii="HGPｺﾞｼｯｸM" w:eastAsia="HGPｺﾞｼｯｸM"/>
                <w:sz w:val="24"/>
                <w:szCs w:val="24"/>
              </w:rPr>
            </w:pPr>
            <w:r>
              <w:rPr>
                <w:rFonts w:ascii="HGPｺﾞｼｯｸM" w:eastAsia="HGPｺﾞｼｯｸM" w:hint="eastAsia"/>
                <w:sz w:val="24"/>
                <w:szCs w:val="24"/>
              </w:rPr>
              <w:lastRenderedPageBreak/>
              <w:t xml:space="preserve">医　療　費　</w:t>
            </w:r>
          </w:p>
        </w:tc>
        <w:tc>
          <w:tcPr>
            <w:tcW w:w="1985" w:type="dxa"/>
            <w:tcBorders>
              <w:top w:val="double" w:sz="4" w:space="0" w:color="auto"/>
              <w:left w:val="single" w:sz="4" w:space="0" w:color="auto"/>
              <w:bottom w:val="dashed" w:sz="4" w:space="0" w:color="auto"/>
              <w:right w:val="single" w:sz="4" w:space="0" w:color="auto"/>
            </w:tcBorders>
          </w:tcPr>
          <w:p w:rsidR="00732C37" w:rsidRDefault="005677DE" w:rsidP="00732C37">
            <w:pPr>
              <w:rPr>
                <w:rFonts w:ascii="HGPｺﾞｼｯｸM" w:eastAsia="HGPｺﾞｼｯｸM"/>
                <w:sz w:val="22"/>
              </w:rPr>
            </w:pPr>
            <w:r>
              <w:rPr>
                <w:rFonts w:ascii="HGPｺﾞｼｯｸM" w:eastAsia="HGPｺﾞｼｯｸM" w:hint="eastAsia"/>
                <w:sz w:val="22"/>
              </w:rPr>
              <w:t>重度心身障害者の医療費</w:t>
            </w:r>
            <w:r w:rsidR="00732C37">
              <w:rPr>
                <w:rFonts w:ascii="HGPｺﾞｼｯｸM" w:eastAsia="HGPｺﾞｼｯｸM" w:hint="eastAsia"/>
                <w:sz w:val="22"/>
              </w:rPr>
              <w:t>一部助成</w:t>
            </w:r>
          </w:p>
        </w:tc>
        <w:tc>
          <w:tcPr>
            <w:tcW w:w="8013" w:type="dxa"/>
            <w:tcBorders>
              <w:top w:val="double" w:sz="4" w:space="0" w:color="auto"/>
              <w:left w:val="single" w:sz="4" w:space="0" w:color="auto"/>
              <w:bottom w:val="dashed" w:sz="4" w:space="0" w:color="auto"/>
            </w:tcBorders>
          </w:tcPr>
          <w:p w:rsidR="00732C37" w:rsidRDefault="00732C37" w:rsidP="00732C37">
            <w:pPr>
              <w:rPr>
                <w:rFonts w:ascii="HGPｺﾞｼｯｸM" w:eastAsia="HGPｺﾞｼｯｸM"/>
                <w:sz w:val="22"/>
              </w:rPr>
            </w:pPr>
            <w:r>
              <w:rPr>
                <w:rFonts w:ascii="HGPｺﾞｼｯｸM" w:eastAsia="HGPｺﾞｼｯｸM" w:hint="eastAsia"/>
                <w:sz w:val="22"/>
              </w:rPr>
              <w:t>身体障害者手帳が1級・2級に該当する方は、医療費の一部補助を受けることができます。（本人、配偶者及び扶養義務者の前年の所得が</w:t>
            </w:r>
            <w:r w:rsidR="001C330D">
              <w:rPr>
                <w:rFonts w:ascii="HGPｺﾞｼｯｸM" w:eastAsia="HGPｺﾞｼｯｸM" w:hint="eastAsia"/>
                <w:sz w:val="22"/>
              </w:rPr>
              <w:t>、</w:t>
            </w:r>
            <w:r>
              <w:rPr>
                <w:rFonts w:ascii="HGPｺﾞｼｯｸM" w:eastAsia="HGPｺﾞｼｯｸM" w:hint="eastAsia"/>
                <w:sz w:val="22"/>
              </w:rPr>
              <w:t>その扶養親族の数に応じて、一定の額を超える方は非該当となります。）</w:t>
            </w:r>
          </w:p>
        </w:tc>
      </w:tr>
      <w:tr w:rsidR="00732C37" w:rsidTr="00732C37">
        <w:trPr>
          <w:trHeight w:val="501"/>
        </w:trPr>
        <w:tc>
          <w:tcPr>
            <w:tcW w:w="709" w:type="dxa"/>
            <w:vMerge/>
            <w:tcBorders>
              <w:top w:val="double" w:sz="4" w:space="0" w:color="auto"/>
              <w:right w:val="single" w:sz="4" w:space="0" w:color="auto"/>
            </w:tcBorders>
            <w:textDirection w:val="tbRlV"/>
          </w:tcPr>
          <w:p w:rsidR="00732C37" w:rsidRDefault="00732C37" w:rsidP="00732C37">
            <w:pPr>
              <w:ind w:left="113" w:right="113"/>
              <w:jc w:val="center"/>
              <w:rPr>
                <w:rFonts w:ascii="HGPｺﾞｼｯｸM" w:eastAsia="HGPｺﾞｼｯｸM"/>
                <w:sz w:val="24"/>
                <w:szCs w:val="24"/>
              </w:rPr>
            </w:pPr>
          </w:p>
        </w:tc>
        <w:tc>
          <w:tcPr>
            <w:tcW w:w="1985" w:type="dxa"/>
            <w:tcBorders>
              <w:top w:val="dashed" w:sz="4" w:space="0" w:color="auto"/>
              <w:left w:val="single" w:sz="4" w:space="0" w:color="auto"/>
              <w:bottom w:val="single" w:sz="4" w:space="0" w:color="auto"/>
              <w:right w:val="single" w:sz="4" w:space="0" w:color="auto"/>
            </w:tcBorders>
          </w:tcPr>
          <w:p w:rsidR="00732C37" w:rsidRDefault="005677DE" w:rsidP="00732C37">
            <w:pPr>
              <w:rPr>
                <w:rFonts w:ascii="HGPｺﾞｼｯｸM" w:eastAsia="HGPｺﾞｼｯｸM"/>
                <w:sz w:val="22"/>
              </w:rPr>
            </w:pPr>
            <w:r>
              <w:rPr>
                <w:rFonts w:ascii="HGPｺﾞｼｯｸM" w:eastAsia="HGPｺﾞｼｯｸM" w:hint="eastAsia"/>
                <w:sz w:val="22"/>
              </w:rPr>
              <w:t>後期高齢者医療制度</w:t>
            </w:r>
          </w:p>
        </w:tc>
        <w:tc>
          <w:tcPr>
            <w:tcW w:w="8013" w:type="dxa"/>
            <w:tcBorders>
              <w:top w:val="dashed" w:sz="4" w:space="0" w:color="auto"/>
              <w:left w:val="single" w:sz="4" w:space="0" w:color="auto"/>
              <w:bottom w:val="single" w:sz="4" w:space="0" w:color="auto"/>
            </w:tcBorders>
          </w:tcPr>
          <w:p w:rsidR="00732C37" w:rsidRDefault="005677DE" w:rsidP="005677DE">
            <w:pPr>
              <w:rPr>
                <w:rFonts w:ascii="HGPｺﾞｼｯｸM" w:eastAsia="HGPｺﾞｼｯｸM"/>
                <w:sz w:val="22"/>
              </w:rPr>
            </w:pPr>
            <w:r>
              <w:rPr>
                <w:rFonts w:ascii="HGPｺﾞｼｯｸM" w:eastAsia="HGPｺﾞｼｯｸM" w:hint="eastAsia"/>
                <w:sz w:val="22"/>
              </w:rPr>
              <w:t>65歳～74歳までの人で一定の障害のある方は、後期高齢者医療制度に加入することができます。</w:t>
            </w:r>
          </w:p>
        </w:tc>
      </w:tr>
      <w:tr w:rsidR="00732C37" w:rsidTr="001C330D">
        <w:trPr>
          <w:trHeight w:val="258"/>
        </w:trPr>
        <w:tc>
          <w:tcPr>
            <w:tcW w:w="709" w:type="dxa"/>
            <w:vMerge/>
            <w:tcBorders>
              <w:bottom w:val="double" w:sz="4" w:space="0" w:color="auto"/>
              <w:right w:val="nil"/>
            </w:tcBorders>
            <w:textDirection w:val="tbRlV"/>
          </w:tcPr>
          <w:p w:rsidR="00732C37" w:rsidRPr="001E1BD6" w:rsidRDefault="00732C37" w:rsidP="00732C37">
            <w:pPr>
              <w:ind w:left="113" w:right="113"/>
              <w:jc w:val="center"/>
              <w:rPr>
                <w:rFonts w:ascii="HGPｺﾞｼｯｸM" w:eastAsia="HGPｺﾞｼｯｸM"/>
                <w:sz w:val="24"/>
                <w:szCs w:val="24"/>
              </w:rPr>
            </w:pPr>
          </w:p>
        </w:tc>
        <w:tc>
          <w:tcPr>
            <w:tcW w:w="9998" w:type="dxa"/>
            <w:gridSpan w:val="2"/>
            <w:tcBorders>
              <w:top w:val="single" w:sz="4" w:space="0" w:color="auto"/>
              <w:left w:val="nil"/>
              <w:bottom w:val="double" w:sz="4" w:space="0" w:color="auto"/>
            </w:tcBorders>
          </w:tcPr>
          <w:p w:rsidR="00732C37" w:rsidRDefault="00732C37" w:rsidP="000A2AE0">
            <w:pPr>
              <w:spacing w:afterLines="10" w:after="36"/>
              <w:jc w:val="right"/>
              <w:rPr>
                <w:rFonts w:ascii="HGPｺﾞｼｯｸM" w:eastAsia="HGPｺﾞｼｯｸM"/>
                <w:sz w:val="22"/>
              </w:rPr>
            </w:pPr>
            <w:r>
              <w:rPr>
                <w:rFonts w:ascii="HGPｺﾞｼｯｸM" w:eastAsia="HGPｺﾞｼｯｸM" w:hint="eastAsia"/>
                <w:sz w:val="22"/>
              </w:rPr>
              <w:t>詳しくは</w:t>
            </w:r>
            <w:r w:rsidRPr="00575118">
              <w:rPr>
                <w:rFonts w:ascii="HGPｺﾞｼｯｸM" w:eastAsia="HGPｺﾞｼｯｸM" w:hint="eastAsia"/>
                <w:b/>
                <w:sz w:val="22"/>
              </w:rPr>
              <w:t>役場町民課国保年金室</w:t>
            </w:r>
            <w:r>
              <w:rPr>
                <w:rFonts w:ascii="HGPｺﾞｼｯｸM" w:eastAsia="HGPｺﾞｼｯｸM" w:hint="eastAsia"/>
                <w:sz w:val="22"/>
              </w:rPr>
              <w:t>までご相談ください。</w:t>
            </w:r>
          </w:p>
        </w:tc>
      </w:tr>
      <w:tr w:rsidR="00732C37" w:rsidTr="00732C37">
        <w:trPr>
          <w:trHeight w:val="412"/>
        </w:trPr>
        <w:tc>
          <w:tcPr>
            <w:tcW w:w="709" w:type="dxa"/>
            <w:vMerge w:val="restart"/>
            <w:tcBorders>
              <w:top w:val="double" w:sz="4" w:space="0" w:color="auto"/>
              <w:right w:val="single" w:sz="4" w:space="0" w:color="auto"/>
            </w:tcBorders>
            <w:textDirection w:val="tbRlV"/>
          </w:tcPr>
          <w:p w:rsidR="00732C37" w:rsidRPr="001E1BD6" w:rsidRDefault="00732C37" w:rsidP="00732C37">
            <w:pPr>
              <w:ind w:left="113" w:right="113"/>
              <w:jc w:val="center"/>
              <w:rPr>
                <w:rFonts w:ascii="HGPｺﾞｼｯｸM" w:eastAsia="HGPｺﾞｼｯｸM"/>
                <w:sz w:val="24"/>
                <w:szCs w:val="24"/>
              </w:rPr>
            </w:pPr>
            <w:r>
              <w:rPr>
                <w:rFonts w:ascii="HGPｺﾞｼｯｸM" w:eastAsia="HGPｺﾞｼｯｸM" w:hint="eastAsia"/>
                <w:sz w:val="24"/>
                <w:szCs w:val="24"/>
              </w:rPr>
              <w:t>手　当</w:t>
            </w:r>
          </w:p>
        </w:tc>
        <w:tc>
          <w:tcPr>
            <w:tcW w:w="1985" w:type="dxa"/>
            <w:tcBorders>
              <w:top w:val="double" w:sz="4" w:space="0" w:color="auto"/>
              <w:left w:val="single" w:sz="4" w:space="0" w:color="auto"/>
              <w:bottom w:val="dashed" w:sz="4" w:space="0" w:color="auto"/>
              <w:right w:val="single" w:sz="4" w:space="0" w:color="auto"/>
            </w:tcBorders>
          </w:tcPr>
          <w:p w:rsidR="00732C37" w:rsidRDefault="00732C37" w:rsidP="00732C37">
            <w:pPr>
              <w:rPr>
                <w:rFonts w:ascii="HGPｺﾞｼｯｸM" w:eastAsia="HGPｺﾞｼｯｸM"/>
                <w:sz w:val="22"/>
              </w:rPr>
            </w:pPr>
            <w:r>
              <w:rPr>
                <w:rFonts w:ascii="HGPｺﾞｼｯｸM" w:eastAsia="HGPｺﾞｼｯｸM" w:hint="eastAsia"/>
                <w:sz w:val="22"/>
              </w:rPr>
              <w:t>障害児福祉手当</w:t>
            </w:r>
          </w:p>
        </w:tc>
        <w:tc>
          <w:tcPr>
            <w:tcW w:w="8013" w:type="dxa"/>
            <w:tcBorders>
              <w:top w:val="double" w:sz="4" w:space="0" w:color="auto"/>
              <w:left w:val="single" w:sz="4" w:space="0" w:color="auto"/>
              <w:bottom w:val="dashed" w:sz="4" w:space="0" w:color="auto"/>
            </w:tcBorders>
          </w:tcPr>
          <w:p w:rsidR="00732C37" w:rsidRDefault="00732C37" w:rsidP="00732C37">
            <w:pPr>
              <w:rPr>
                <w:rFonts w:ascii="HGPｺﾞｼｯｸM" w:eastAsia="HGPｺﾞｼｯｸM"/>
                <w:sz w:val="22"/>
              </w:rPr>
            </w:pPr>
            <w:r w:rsidRPr="00C240B7">
              <w:rPr>
                <w:rFonts w:ascii="HGPｺﾞｼｯｸM" w:eastAsia="HGPｺﾞｼｯｸM" w:hint="eastAsia"/>
                <w:sz w:val="22"/>
                <w:u w:val="single"/>
              </w:rPr>
              <w:t>２０歳未満</w:t>
            </w:r>
            <w:r>
              <w:rPr>
                <w:rFonts w:ascii="HGPｺﾞｼｯｸM" w:eastAsia="HGPｺﾞｼｯｸM" w:hint="eastAsia"/>
                <w:sz w:val="22"/>
              </w:rPr>
              <w:t>で、重度の障害をもち日常生活で常に介護を必要とする方が受けられます。</w:t>
            </w:r>
          </w:p>
          <w:p w:rsidR="00732C37" w:rsidRDefault="00732C37" w:rsidP="00732C37">
            <w:pPr>
              <w:rPr>
                <w:rFonts w:ascii="HGPｺﾞｼｯｸM" w:eastAsia="HGPｺﾞｼｯｸM"/>
                <w:sz w:val="22"/>
              </w:rPr>
            </w:pPr>
            <w:r>
              <w:rPr>
                <w:rFonts w:ascii="HGPｺﾞｼｯｸM" w:eastAsia="HGPｺﾞｼｯｸM" w:hint="eastAsia"/>
                <w:sz w:val="22"/>
              </w:rPr>
              <w:t>条件によって制限されますので、役場保健福祉課社会福祉室までご相談ください。</w:t>
            </w:r>
          </w:p>
        </w:tc>
      </w:tr>
      <w:tr w:rsidR="00732C37" w:rsidTr="00732C37">
        <w:trPr>
          <w:trHeight w:val="720"/>
        </w:trPr>
        <w:tc>
          <w:tcPr>
            <w:tcW w:w="709" w:type="dxa"/>
            <w:vMerge/>
            <w:tcBorders>
              <w:right w:val="single" w:sz="4" w:space="0" w:color="auto"/>
            </w:tcBorders>
            <w:textDirection w:val="tbRlV"/>
          </w:tcPr>
          <w:p w:rsidR="00732C37" w:rsidRDefault="00732C37" w:rsidP="00732C37">
            <w:pPr>
              <w:ind w:left="113" w:right="113"/>
              <w:jc w:val="center"/>
              <w:rPr>
                <w:rFonts w:ascii="HGPｺﾞｼｯｸM" w:eastAsia="HGPｺﾞｼｯｸM"/>
                <w:sz w:val="24"/>
                <w:szCs w:val="24"/>
              </w:rPr>
            </w:pPr>
          </w:p>
        </w:tc>
        <w:tc>
          <w:tcPr>
            <w:tcW w:w="1985" w:type="dxa"/>
            <w:tcBorders>
              <w:top w:val="dashed" w:sz="4" w:space="0" w:color="auto"/>
              <w:left w:val="single" w:sz="4" w:space="0" w:color="auto"/>
              <w:bottom w:val="single" w:sz="4" w:space="0" w:color="auto"/>
              <w:right w:val="single" w:sz="4" w:space="0" w:color="auto"/>
            </w:tcBorders>
          </w:tcPr>
          <w:p w:rsidR="00732C37" w:rsidRDefault="00732C37" w:rsidP="00732C37">
            <w:pPr>
              <w:rPr>
                <w:rFonts w:ascii="HGPｺﾞｼｯｸM" w:eastAsia="HGPｺﾞｼｯｸM"/>
                <w:sz w:val="22"/>
              </w:rPr>
            </w:pPr>
            <w:r>
              <w:rPr>
                <w:rFonts w:ascii="HGPｺﾞｼｯｸM" w:eastAsia="HGPｺﾞｼｯｸM" w:hint="eastAsia"/>
                <w:sz w:val="22"/>
              </w:rPr>
              <w:t>特別障害者手当</w:t>
            </w:r>
          </w:p>
        </w:tc>
        <w:tc>
          <w:tcPr>
            <w:tcW w:w="8013" w:type="dxa"/>
            <w:tcBorders>
              <w:top w:val="dashed" w:sz="4" w:space="0" w:color="auto"/>
              <w:left w:val="single" w:sz="4" w:space="0" w:color="auto"/>
              <w:bottom w:val="single" w:sz="4" w:space="0" w:color="auto"/>
            </w:tcBorders>
          </w:tcPr>
          <w:p w:rsidR="00732C37" w:rsidRDefault="00732C37" w:rsidP="00732C37">
            <w:pPr>
              <w:rPr>
                <w:rFonts w:ascii="HGPｺﾞｼｯｸM" w:eastAsia="HGPｺﾞｼｯｸM"/>
                <w:sz w:val="22"/>
              </w:rPr>
            </w:pPr>
            <w:r w:rsidRPr="00C240B7">
              <w:rPr>
                <w:rFonts w:ascii="HGPｺﾞｼｯｸM" w:eastAsia="HGPｺﾞｼｯｸM" w:hint="eastAsia"/>
                <w:sz w:val="22"/>
                <w:u w:val="single"/>
              </w:rPr>
              <w:t>２０歳以上</w:t>
            </w:r>
            <w:r>
              <w:rPr>
                <w:rFonts w:ascii="HGPｺﾞｼｯｸM" w:eastAsia="HGPｺﾞｼｯｸM" w:hint="eastAsia"/>
                <w:sz w:val="22"/>
              </w:rPr>
              <w:t>で、特に重度の障害をもち日常生活で常に特別の介護を必要とする方が受けられます。</w:t>
            </w:r>
          </w:p>
        </w:tc>
      </w:tr>
      <w:tr w:rsidR="00732C37" w:rsidTr="001C330D">
        <w:trPr>
          <w:trHeight w:val="285"/>
        </w:trPr>
        <w:tc>
          <w:tcPr>
            <w:tcW w:w="709" w:type="dxa"/>
            <w:vMerge/>
            <w:tcBorders>
              <w:bottom w:val="thickThinSmallGap" w:sz="24" w:space="0" w:color="auto"/>
              <w:right w:val="nil"/>
            </w:tcBorders>
            <w:textDirection w:val="tbRlV"/>
          </w:tcPr>
          <w:p w:rsidR="00732C37" w:rsidRDefault="00732C37" w:rsidP="00732C37">
            <w:pPr>
              <w:ind w:left="113" w:right="113"/>
              <w:jc w:val="center"/>
              <w:rPr>
                <w:rFonts w:ascii="HGPｺﾞｼｯｸM" w:eastAsia="HGPｺﾞｼｯｸM"/>
                <w:sz w:val="24"/>
                <w:szCs w:val="24"/>
              </w:rPr>
            </w:pPr>
          </w:p>
        </w:tc>
        <w:tc>
          <w:tcPr>
            <w:tcW w:w="9998" w:type="dxa"/>
            <w:gridSpan w:val="2"/>
            <w:tcBorders>
              <w:top w:val="single" w:sz="4" w:space="0" w:color="auto"/>
              <w:left w:val="nil"/>
              <w:bottom w:val="thickThinSmallGap" w:sz="24" w:space="0" w:color="auto"/>
            </w:tcBorders>
          </w:tcPr>
          <w:p w:rsidR="00732C37" w:rsidRPr="00C240B7" w:rsidRDefault="00732C37" w:rsidP="00732C37">
            <w:pPr>
              <w:ind w:firstLineChars="900" w:firstLine="1980"/>
              <w:rPr>
                <w:rFonts w:ascii="HGPｺﾞｼｯｸM" w:eastAsia="HGPｺﾞｼｯｸM"/>
                <w:sz w:val="22"/>
                <w:u w:val="single"/>
              </w:rPr>
            </w:pPr>
            <w:r>
              <w:rPr>
                <w:rFonts w:ascii="HGPｺﾞｼｯｸM" w:eastAsia="HGPｺﾞｼｯｸM" w:hint="eastAsia"/>
                <w:sz w:val="22"/>
              </w:rPr>
              <w:t>条件等によって制限されますので、</w:t>
            </w:r>
            <w:r w:rsidRPr="00575118">
              <w:rPr>
                <w:rFonts w:ascii="HGPｺﾞｼｯｸM" w:eastAsia="HGPｺﾞｼｯｸM" w:hint="eastAsia"/>
                <w:b/>
                <w:sz w:val="22"/>
              </w:rPr>
              <w:t>役場保健福祉課社会福祉室</w:t>
            </w:r>
            <w:r>
              <w:rPr>
                <w:rFonts w:ascii="HGPｺﾞｼｯｸM" w:eastAsia="HGPｺﾞｼｯｸM" w:hint="eastAsia"/>
                <w:sz w:val="22"/>
              </w:rPr>
              <w:t>までご相談ください。</w:t>
            </w:r>
          </w:p>
        </w:tc>
      </w:tr>
    </w:tbl>
    <w:p w:rsidR="00D368AE" w:rsidRDefault="00D368AE" w:rsidP="003B044B">
      <w:pPr>
        <w:ind w:left="95" w:rightChars="400" w:right="840"/>
        <w:rPr>
          <w:rFonts w:ascii="HGPｺﾞｼｯｸM" w:eastAsia="HGPｺﾞｼｯｸM"/>
          <w:sz w:val="22"/>
        </w:rPr>
      </w:pPr>
    </w:p>
    <w:p w:rsidR="003B044B" w:rsidRDefault="003B044B" w:rsidP="003B044B">
      <w:pPr>
        <w:ind w:left="95" w:rightChars="400" w:right="840"/>
        <w:rPr>
          <w:rFonts w:ascii="HGPｺﾞｼｯｸM" w:eastAsia="HGPｺﾞｼｯｸM"/>
          <w:sz w:val="22"/>
        </w:rPr>
      </w:pPr>
      <w:r>
        <w:rPr>
          <w:rFonts w:ascii="HGPｺﾞｼｯｸM" w:eastAsia="HGPｺﾞｼｯｸM" w:hint="eastAsia"/>
          <w:sz w:val="22"/>
        </w:rPr>
        <w:t>そのほか身体障害者手帳についてご不明な点があるときは</w:t>
      </w:r>
    </w:p>
    <w:p w:rsidR="003B044B" w:rsidRDefault="00FE75C6" w:rsidP="006D667F">
      <w:pPr>
        <w:ind w:rightChars="400" w:right="840" w:firstLineChars="3200" w:firstLine="7040"/>
        <w:rPr>
          <w:rFonts w:ascii="HGPｺﾞｼｯｸM" w:eastAsia="HGPｺﾞｼｯｸM"/>
          <w:sz w:val="22"/>
        </w:rPr>
      </w:pPr>
      <w:r>
        <w:rPr>
          <w:rFonts w:ascii="HGPｺﾞｼｯｸM" w:eastAsia="HGPｺﾞｼｯｸM"/>
          <w:noProof/>
          <w:sz w:val="22"/>
        </w:rPr>
        <w:pict>
          <v:shapetype id="_x0000_t202" coordsize="21600,21600" o:spt="202" path="m,l,21600r21600,l21600,xe">
            <v:stroke joinstyle="miter"/>
            <v:path gradientshapeok="t" o:connecttype="rect"/>
          </v:shapetype>
          <v:shape id="_x0000_s1035" type="#_x0000_t202" style="position:absolute;left:0;text-align:left;margin-left:112.1pt;margin-top:.85pt;width:230.7pt;height:74.7pt;z-index:251657216;mso-width-relative:margin;mso-height-relative:margin">
            <v:stroke dashstyle="longDash"/>
            <v:textbox style="mso-next-textbox:#_x0000_s1035">
              <w:txbxContent>
                <w:p w:rsidR="00D62B13" w:rsidRPr="006D667F" w:rsidRDefault="00D62B13" w:rsidP="006D667F">
                  <w:pPr>
                    <w:jc w:val="center"/>
                    <w:rPr>
                      <w:rFonts w:ascii="HGP創英角ｺﾞｼｯｸUB" w:eastAsia="HGP創英角ｺﾞｼｯｸUB"/>
                      <w:sz w:val="28"/>
                      <w:szCs w:val="28"/>
                    </w:rPr>
                  </w:pPr>
                  <w:r w:rsidRPr="006D667F">
                    <w:rPr>
                      <w:rFonts w:ascii="HGP創英角ｺﾞｼｯｸUB" w:eastAsia="HGP創英角ｺﾞｼｯｸUB" w:hint="eastAsia"/>
                      <w:sz w:val="28"/>
                      <w:szCs w:val="28"/>
                    </w:rPr>
                    <w:t>岩泉町役場保健福祉課社会福祉室</w:t>
                  </w:r>
                </w:p>
                <w:p w:rsidR="00D62B13" w:rsidRPr="006D667F" w:rsidRDefault="00D62B13" w:rsidP="006D667F">
                  <w:pPr>
                    <w:jc w:val="center"/>
                    <w:rPr>
                      <w:rFonts w:ascii="HGP創英角ｺﾞｼｯｸUB" w:eastAsia="HGP創英角ｺﾞｼｯｸUB"/>
                      <w:sz w:val="28"/>
                      <w:szCs w:val="28"/>
                    </w:rPr>
                  </w:pPr>
                  <w:r w:rsidRPr="006D667F">
                    <w:rPr>
                      <w:rFonts w:ascii="HGP創英角ｺﾞｼｯｸUB" w:eastAsia="HGP創英角ｺﾞｼｯｸUB" w:hint="eastAsia"/>
                      <w:sz w:val="28"/>
                      <w:szCs w:val="28"/>
                    </w:rPr>
                    <w:t>0194-22-2111（内線</w:t>
                  </w:r>
                  <w:r>
                    <w:rPr>
                      <w:rFonts w:ascii="HGP創英角ｺﾞｼｯｸUB" w:eastAsia="HGP創英角ｺﾞｼｯｸUB" w:hint="eastAsia"/>
                      <w:sz w:val="28"/>
                      <w:szCs w:val="28"/>
                    </w:rPr>
                    <w:t>233</w:t>
                  </w:r>
                  <w:r w:rsidRPr="006D667F">
                    <w:rPr>
                      <w:rFonts w:ascii="HGP創英角ｺﾞｼｯｸUB" w:eastAsia="HGP創英角ｺﾞｼｯｸUB" w:hint="eastAsia"/>
                      <w:sz w:val="28"/>
                      <w:szCs w:val="28"/>
                    </w:rPr>
                    <w:t>）</w:t>
                  </w:r>
                </w:p>
              </w:txbxContent>
            </v:textbox>
          </v:shape>
        </w:pict>
      </w:r>
    </w:p>
    <w:p w:rsidR="003B044B" w:rsidRDefault="003B044B" w:rsidP="006D667F">
      <w:pPr>
        <w:ind w:rightChars="400" w:right="840" w:firstLineChars="3200" w:firstLine="7040"/>
        <w:rPr>
          <w:rFonts w:ascii="HGPｺﾞｼｯｸM" w:eastAsia="HGPｺﾞｼｯｸM"/>
          <w:sz w:val="22"/>
        </w:rPr>
      </w:pPr>
    </w:p>
    <w:p w:rsidR="003B044B" w:rsidRDefault="003B044B" w:rsidP="006D667F">
      <w:pPr>
        <w:ind w:rightChars="400" w:right="840" w:firstLineChars="3200" w:firstLine="7040"/>
        <w:rPr>
          <w:rFonts w:ascii="HGPｺﾞｼｯｸM" w:eastAsia="HGPｺﾞｼｯｸM"/>
          <w:sz w:val="22"/>
        </w:rPr>
      </w:pPr>
    </w:p>
    <w:p w:rsidR="006D667F" w:rsidRDefault="006D667F" w:rsidP="006D667F">
      <w:pPr>
        <w:ind w:rightChars="400" w:right="840" w:firstLineChars="3200" w:firstLine="7040"/>
        <w:rPr>
          <w:rFonts w:ascii="HGPｺﾞｼｯｸM" w:eastAsia="HGPｺﾞｼｯｸM"/>
          <w:sz w:val="22"/>
        </w:rPr>
      </w:pPr>
      <w:r>
        <w:rPr>
          <w:rFonts w:ascii="HGPｺﾞｼｯｸM" w:eastAsia="HGPｺﾞｼｯｸM" w:hint="eastAsia"/>
          <w:sz w:val="22"/>
        </w:rPr>
        <w:t>までご連絡、ご相談ください。</w:t>
      </w:r>
    </w:p>
    <w:tbl>
      <w:tblPr>
        <w:tblpPr w:leftFromText="142" w:rightFromText="142" w:vertAnchor="text" w:horzAnchor="margin" w:tblpXSpec="center" w:tblpY="237"/>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537"/>
      </w:tblGrid>
      <w:tr w:rsidR="005677DE" w:rsidTr="007C0DB7">
        <w:trPr>
          <w:trHeight w:val="6886"/>
        </w:trPr>
        <w:tc>
          <w:tcPr>
            <w:tcW w:w="9537" w:type="dxa"/>
          </w:tcPr>
          <w:p w:rsidR="005677DE" w:rsidRPr="00575118" w:rsidRDefault="005677DE" w:rsidP="005677DE">
            <w:pPr>
              <w:ind w:leftChars="199" w:left="418" w:rightChars="400" w:right="840"/>
              <w:rPr>
                <w:rFonts w:ascii="HGPｺﾞｼｯｸM" w:eastAsia="HGPｺﾞｼｯｸM"/>
                <w:sz w:val="28"/>
                <w:szCs w:val="28"/>
                <w:u w:val="wave"/>
              </w:rPr>
            </w:pPr>
            <w:r w:rsidRPr="00575118">
              <w:rPr>
                <w:rFonts w:ascii="HGPｺﾞｼｯｸM" w:eastAsia="HGPｺﾞｼｯｸM" w:hint="eastAsia"/>
                <w:sz w:val="28"/>
                <w:szCs w:val="28"/>
                <w:u w:val="wave"/>
              </w:rPr>
              <w:t>岩泉町身体障害者福祉協会のご紹介</w:t>
            </w:r>
          </w:p>
          <w:p w:rsidR="005677DE" w:rsidRPr="003B044B" w:rsidRDefault="005677DE" w:rsidP="00124444">
            <w:pPr>
              <w:ind w:leftChars="199" w:left="418" w:rightChars="400" w:right="840" w:firstLineChars="100" w:firstLine="210"/>
              <w:rPr>
                <w:rFonts w:ascii="HGPｺﾞｼｯｸM" w:eastAsia="HGPｺﾞｼｯｸM"/>
                <w:szCs w:val="21"/>
              </w:rPr>
            </w:pPr>
            <w:r w:rsidRPr="003B044B">
              <w:rPr>
                <w:rFonts w:ascii="HGPｺﾞｼｯｸM" w:eastAsia="HGPｺﾞｼｯｸM" w:hint="eastAsia"/>
                <w:szCs w:val="21"/>
              </w:rPr>
              <w:t>岩泉町身体障害者福祉協会は、身障者の援護または自立更生を図り、健常者とともに明るい社会生活を行うことを目的に設立された協会です。</w:t>
            </w:r>
          </w:p>
          <w:p w:rsidR="005677DE" w:rsidRPr="003B044B" w:rsidRDefault="005677DE" w:rsidP="00124444">
            <w:pPr>
              <w:ind w:leftChars="199" w:left="418" w:rightChars="400" w:right="840" w:firstLineChars="100" w:firstLine="210"/>
              <w:rPr>
                <w:rFonts w:ascii="HGPｺﾞｼｯｸM" w:eastAsia="HGPｺﾞｼｯｸM"/>
                <w:szCs w:val="21"/>
              </w:rPr>
            </w:pPr>
            <w:r w:rsidRPr="003B044B">
              <w:rPr>
                <w:rFonts w:ascii="HGPｺﾞｼｯｸM" w:eastAsia="HGPｺﾞｼｯｸM" w:hint="eastAsia"/>
                <w:szCs w:val="21"/>
              </w:rPr>
              <w:t>岩泉町身体障害者福祉協会では、岩手県が行う障害者スポーツ大会などの各種行事に参加し、協会員の自立心の向上等に努めております。町内で行われる歳末たすけあいなどの行事ではボランティアとして参加し、健常者との交流を行っております。</w:t>
            </w:r>
          </w:p>
          <w:p w:rsidR="005677DE" w:rsidRPr="003B044B" w:rsidRDefault="005677DE" w:rsidP="00124444">
            <w:pPr>
              <w:ind w:leftChars="199" w:left="418" w:rightChars="400" w:right="840" w:firstLineChars="100" w:firstLine="210"/>
              <w:rPr>
                <w:rFonts w:ascii="HGPｺﾞｼｯｸM" w:eastAsia="HGPｺﾞｼｯｸM"/>
                <w:szCs w:val="21"/>
              </w:rPr>
            </w:pPr>
            <w:r w:rsidRPr="003B044B">
              <w:rPr>
                <w:rFonts w:ascii="HGPｺﾞｼｯｸM" w:eastAsia="HGPｺﾞｼｯｸM" w:hint="eastAsia"/>
                <w:szCs w:val="21"/>
              </w:rPr>
              <w:t>岩泉町身体障害者福祉協会では身障者の福祉の向上のためにともに活動をしていただける会員を募集しております。詳しい内容についてお聞きし</w:t>
            </w:r>
            <w:r w:rsidR="007C0DB7">
              <w:rPr>
                <w:rFonts w:ascii="HGPｺﾞｼｯｸM" w:eastAsia="HGPｺﾞｼｯｸM" w:hint="eastAsia"/>
                <w:szCs w:val="21"/>
              </w:rPr>
              <w:t>たい方は、岩泉町社会福祉協議会、役場社会福祉室</w:t>
            </w:r>
            <w:r w:rsidRPr="003B044B">
              <w:rPr>
                <w:rFonts w:ascii="HGPｺﾞｼｯｸM" w:eastAsia="HGPｺﾞｼｯｸM" w:hint="eastAsia"/>
                <w:szCs w:val="21"/>
              </w:rPr>
              <w:t>までご連絡ください。（連絡先はつぎのとおりです）</w:t>
            </w:r>
          </w:p>
          <w:p w:rsidR="005677DE" w:rsidRDefault="005677DE" w:rsidP="005677DE">
            <w:pPr>
              <w:pStyle w:val="a3"/>
              <w:numPr>
                <w:ilvl w:val="0"/>
                <w:numId w:val="3"/>
              </w:numPr>
              <w:ind w:leftChars="0" w:rightChars="400" w:right="840"/>
              <w:rPr>
                <w:rFonts w:ascii="HGPｺﾞｼｯｸM" w:eastAsia="HGPｺﾞｼｯｸM"/>
                <w:sz w:val="22"/>
              </w:rPr>
            </w:pPr>
            <w:r w:rsidRPr="00DB5822">
              <w:rPr>
                <w:rFonts w:ascii="HGPｺﾞｼｯｸM" w:eastAsia="HGPｺﾞｼｯｸM" w:hint="eastAsia"/>
                <w:sz w:val="22"/>
              </w:rPr>
              <w:t xml:space="preserve">連絡先　</w:t>
            </w:r>
          </w:p>
          <w:p w:rsidR="005677DE" w:rsidRPr="00124444" w:rsidRDefault="00124444" w:rsidP="00124444">
            <w:pPr>
              <w:pStyle w:val="a3"/>
              <w:ind w:leftChars="0" w:left="851" w:rightChars="400" w:right="840"/>
              <w:rPr>
                <w:rFonts w:ascii="HGPｺﾞｼｯｸM" w:eastAsia="HGPｺﾞｼｯｸM"/>
                <w:sz w:val="22"/>
              </w:rPr>
            </w:pPr>
            <w:r>
              <w:rPr>
                <w:rFonts w:ascii="HGPｺﾞｼｯｸM" w:eastAsia="HGPｺﾞｼｯｸM" w:hint="eastAsia"/>
                <w:sz w:val="22"/>
              </w:rPr>
              <w:t>①</w:t>
            </w:r>
            <w:r w:rsidR="005677DE" w:rsidRPr="00124444">
              <w:rPr>
                <w:rFonts w:ascii="HGPｺﾞｼｯｸM" w:eastAsia="HGPｺﾞｼｯｸM" w:hint="eastAsia"/>
                <w:sz w:val="22"/>
              </w:rPr>
              <w:t>岩泉町社会福祉協議会　電話　22-3400</w:t>
            </w:r>
          </w:p>
          <w:p w:rsidR="005677DE" w:rsidRDefault="00124444" w:rsidP="007C0DB7">
            <w:pPr>
              <w:ind w:rightChars="400" w:right="840" w:firstLineChars="400" w:firstLine="880"/>
              <w:rPr>
                <w:rFonts w:ascii="HGPｺﾞｼｯｸM" w:eastAsia="HGPｺﾞｼｯｸM"/>
                <w:sz w:val="22"/>
              </w:rPr>
            </w:pPr>
            <w:r w:rsidRPr="00124444">
              <w:rPr>
                <w:rFonts w:ascii="HGPｺﾞｼｯｸM" w:eastAsia="HGPｺﾞｼｯｸM" w:hint="eastAsia"/>
                <w:sz w:val="22"/>
              </w:rPr>
              <w:t>②</w:t>
            </w:r>
            <w:r w:rsidR="005677DE" w:rsidRPr="00124444">
              <w:rPr>
                <w:rFonts w:ascii="HGPｺﾞｼｯｸM" w:eastAsia="HGPｺﾞｼｯｸM" w:hint="eastAsia"/>
                <w:sz w:val="22"/>
              </w:rPr>
              <w:t>役場社会福祉室　電話　22-2111　(内線</w:t>
            </w:r>
            <w:r w:rsidR="00AF3E84" w:rsidRPr="00124444">
              <w:rPr>
                <w:rFonts w:ascii="HGPｺﾞｼｯｸM" w:eastAsia="HGPｺﾞｼｯｸM" w:hint="eastAsia"/>
                <w:sz w:val="22"/>
              </w:rPr>
              <w:t>233</w:t>
            </w:r>
            <w:r w:rsidR="005677DE" w:rsidRPr="00124444">
              <w:rPr>
                <w:rFonts w:ascii="HGPｺﾞｼｯｸM" w:eastAsia="HGPｺﾞｼｯｸM" w:hint="eastAsia"/>
                <w:sz w:val="22"/>
              </w:rPr>
              <w:t>)</w:t>
            </w:r>
          </w:p>
          <w:p w:rsidR="007C0DB7" w:rsidRPr="00124444" w:rsidRDefault="007C0DB7" w:rsidP="00124444">
            <w:pPr>
              <w:ind w:rightChars="400" w:right="840" w:firstLine="880"/>
              <w:rPr>
                <w:rFonts w:ascii="HGPｺﾞｼｯｸM" w:eastAsia="HGPｺﾞｼｯｸM"/>
                <w:sz w:val="22"/>
              </w:rPr>
            </w:pPr>
          </w:p>
          <w:p w:rsidR="005677DE" w:rsidRDefault="005677DE" w:rsidP="005677DE">
            <w:pPr>
              <w:ind w:leftChars="199" w:left="418" w:rightChars="400" w:right="840"/>
              <w:rPr>
                <w:rFonts w:ascii="HGPｺﾞｼｯｸM" w:eastAsia="HGPｺﾞｼｯｸM"/>
                <w:sz w:val="22"/>
              </w:rPr>
            </w:pPr>
            <w:r>
              <w:rPr>
                <w:rFonts w:ascii="HGPｺﾞｼｯｸM" w:eastAsia="HGPｺﾞｼｯｸM" w:hint="eastAsia"/>
                <w:sz w:val="22"/>
              </w:rPr>
              <w:t>２．岩泉町身体障害者福祉協会役員のご紹介</w:t>
            </w:r>
          </w:p>
          <w:p w:rsidR="00D62B13" w:rsidRDefault="005677DE" w:rsidP="00FE75C6">
            <w:pPr>
              <w:ind w:leftChars="199" w:left="418" w:rightChars="400" w:right="840"/>
              <w:rPr>
                <w:rFonts w:ascii="HGPｺﾞｼｯｸM" w:eastAsia="HGPｺﾞｼｯｸM"/>
                <w:sz w:val="22"/>
              </w:rPr>
            </w:pPr>
            <w:r>
              <w:rPr>
                <w:rFonts w:ascii="HGPｺﾞｼｯｸM" w:eastAsia="HGPｺﾞｼｯｸM" w:hint="eastAsia"/>
                <w:sz w:val="22"/>
              </w:rPr>
              <w:t xml:space="preserve">　　会  </w:t>
            </w:r>
            <w:r w:rsidR="00FE75C6">
              <w:rPr>
                <w:rFonts w:ascii="HGPｺﾞｼｯｸM" w:eastAsia="HGPｺﾞｼｯｸM" w:hint="eastAsia"/>
                <w:sz w:val="22"/>
              </w:rPr>
              <w:t>長</w:t>
            </w:r>
            <w:bookmarkStart w:id="0" w:name="_GoBack"/>
            <w:bookmarkEnd w:id="0"/>
            <w:r w:rsidR="00D62B13">
              <w:rPr>
                <w:rFonts w:ascii="HGPｺﾞｼｯｸM" w:eastAsia="HGPｺﾞｼｯｸM" w:hint="eastAsia"/>
                <w:sz w:val="22"/>
              </w:rPr>
              <w:t xml:space="preserve"> </w:t>
            </w:r>
            <w:r w:rsidR="00D62B13" w:rsidRPr="007C0DB7">
              <w:rPr>
                <w:rFonts w:ascii="HGPｺﾞｼｯｸM" w:eastAsia="HGPｺﾞｼｯｸM" w:hint="eastAsia"/>
                <w:spacing w:val="110"/>
                <w:kern w:val="0"/>
                <w:sz w:val="22"/>
                <w:fitText w:val="1540" w:id="632040961"/>
              </w:rPr>
              <w:t>佐藤</w:t>
            </w:r>
            <w:r w:rsidR="007C0DB7" w:rsidRPr="007C0DB7">
              <w:rPr>
                <w:rFonts w:ascii="HGPｺﾞｼｯｸM" w:eastAsia="HGPｺﾞｼｯｸM" w:hint="eastAsia"/>
                <w:spacing w:val="110"/>
                <w:kern w:val="0"/>
                <w:sz w:val="22"/>
                <w:fitText w:val="1540" w:id="632040961"/>
              </w:rPr>
              <w:t>伸</w:t>
            </w:r>
            <w:r w:rsidR="00D62B13" w:rsidRPr="007C0DB7">
              <w:rPr>
                <w:rFonts w:ascii="HGPｺﾞｼｯｸM" w:eastAsia="HGPｺﾞｼｯｸM" w:hint="eastAsia"/>
                <w:kern w:val="0"/>
                <w:sz w:val="22"/>
                <w:fitText w:val="1540" w:id="632040961"/>
              </w:rPr>
              <w:t>哉</w:t>
            </w:r>
            <w:r w:rsidR="00D62B13">
              <w:rPr>
                <w:rFonts w:ascii="HGPｺﾞｼｯｸM" w:eastAsia="HGPｺﾞｼｯｸM" w:hint="eastAsia"/>
                <w:kern w:val="0"/>
                <w:sz w:val="22"/>
              </w:rPr>
              <w:t xml:space="preserve">  電話　</w:t>
            </w:r>
            <w:r w:rsidR="000A2AE0">
              <w:rPr>
                <w:rFonts w:ascii="HGPｺﾞｼｯｸM" w:eastAsia="HGPｺﾞｼｯｸM" w:hint="eastAsia"/>
                <w:kern w:val="0"/>
                <w:sz w:val="22"/>
              </w:rPr>
              <w:t>090-2796-2333</w:t>
            </w:r>
          </w:p>
        </w:tc>
      </w:tr>
    </w:tbl>
    <w:p w:rsidR="003B044B" w:rsidRDefault="003B044B" w:rsidP="003B044B">
      <w:pPr>
        <w:ind w:rightChars="400" w:right="840"/>
        <w:rPr>
          <w:rFonts w:ascii="HGPｺﾞｼｯｸM" w:eastAsia="HGPｺﾞｼｯｸM"/>
          <w:sz w:val="22"/>
        </w:rPr>
      </w:pPr>
    </w:p>
    <w:p w:rsidR="00067E5C" w:rsidRDefault="00067E5C" w:rsidP="00126D62">
      <w:pPr>
        <w:jc w:val="left"/>
        <w:rPr>
          <w:rFonts w:ascii="HGPｺﾞｼｯｸM" w:eastAsia="HGPｺﾞｼｯｸM"/>
          <w:sz w:val="22"/>
        </w:rPr>
      </w:pPr>
    </w:p>
    <w:sectPr w:rsidR="00067E5C" w:rsidSect="003B044B">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13" w:rsidRDefault="00D62B13" w:rsidP="0012724E">
      <w:r>
        <w:separator/>
      </w:r>
    </w:p>
  </w:endnote>
  <w:endnote w:type="continuationSeparator" w:id="0">
    <w:p w:rsidR="00D62B13" w:rsidRDefault="00D62B13" w:rsidP="0012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crosoft Uighur">
    <w:altName w:val="Times New Roman"/>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13" w:rsidRDefault="00D62B13" w:rsidP="0012724E">
      <w:r>
        <w:separator/>
      </w:r>
    </w:p>
  </w:footnote>
  <w:footnote w:type="continuationSeparator" w:id="0">
    <w:p w:rsidR="00D62B13" w:rsidRDefault="00D62B13" w:rsidP="00127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4207"/>
    <w:multiLevelType w:val="hybridMultilevel"/>
    <w:tmpl w:val="3EAEF018"/>
    <w:lvl w:ilvl="0" w:tplc="D124E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EA57AC"/>
    <w:multiLevelType w:val="hybridMultilevel"/>
    <w:tmpl w:val="50507D56"/>
    <w:lvl w:ilvl="0" w:tplc="4BF8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6E76E0"/>
    <w:multiLevelType w:val="hybridMultilevel"/>
    <w:tmpl w:val="1AB4C032"/>
    <w:lvl w:ilvl="0" w:tplc="E1D4010C">
      <w:start w:val="1"/>
      <w:numFmt w:val="decimalFullWidth"/>
      <w:lvlText w:val="%1．"/>
      <w:lvlJc w:val="left"/>
      <w:pPr>
        <w:ind w:left="833" w:hanging="360"/>
      </w:pPr>
      <w:rPr>
        <w:rFonts w:hint="default"/>
      </w:rPr>
    </w:lvl>
    <w:lvl w:ilvl="1" w:tplc="EA183498">
      <w:start w:val="1"/>
      <w:numFmt w:val="decimalEnclosedCircle"/>
      <w:lvlText w:val="%2"/>
      <w:lvlJc w:val="left"/>
      <w:pPr>
        <w:ind w:left="1253" w:hanging="360"/>
      </w:pPr>
      <w:rPr>
        <w:rFonts w:hint="default"/>
      </w:r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C55"/>
    <w:rsid w:val="000035A1"/>
    <w:rsid w:val="000232A8"/>
    <w:rsid w:val="00067E5C"/>
    <w:rsid w:val="000A2AE0"/>
    <w:rsid w:val="000D7BFF"/>
    <w:rsid w:val="00100AD7"/>
    <w:rsid w:val="00103AB6"/>
    <w:rsid w:val="00124444"/>
    <w:rsid w:val="00126D62"/>
    <w:rsid w:val="00127179"/>
    <w:rsid w:val="0012724E"/>
    <w:rsid w:val="00134CBD"/>
    <w:rsid w:val="00180DA3"/>
    <w:rsid w:val="001C330D"/>
    <w:rsid w:val="001E1BD6"/>
    <w:rsid w:val="00232326"/>
    <w:rsid w:val="00341C8B"/>
    <w:rsid w:val="003B044B"/>
    <w:rsid w:val="00495969"/>
    <w:rsid w:val="004B02FC"/>
    <w:rsid w:val="004C46FD"/>
    <w:rsid w:val="00556CF1"/>
    <w:rsid w:val="005677DE"/>
    <w:rsid w:val="00575118"/>
    <w:rsid w:val="00581B59"/>
    <w:rsid w:val="00582B8C"/>
    <w:rsid w:val="0059354F"/>
    <w:rsid w:val="005B3978"/>
    <w:rsid w:val="00614DB0"/>
    <w:rsid w:val="006610D8"/>
    <w:rsid w:val="00675483"/>
    <w:rsid w:val="006C700F"/>
    <w:rsid w:val="006D667F"/>
    <w:rsid w:val="00732C37"/>
    <w:rsid w:val="0078470A"/>
    <w:rsid w:val="007C0DB7"/>
    <w:rsid w:val="00804F55"/>
    <w:rsid w:val="00812E06"/>
    <w:rsid w:val="00854DE8"/>
    <w:rsid w:val="008E2225"/>
    <w:rsid w:val="008F319A"/>
    <w:rsid w:val="0092558C"/>
    <w:rsid w:val="00A37882"/>
    <w:rsid w:val="00AB7278"/>
    <w:rsid w:val="00AB7DD5"/>
    <w:rsid w:val="00AF3E84"/>
    <w:rsid w:val="00B36A6B"/>
    <w:rsid w:val="00B63AA1"/>
    <w:rsid w:val="00B72E30"/>
    <w:rsid w:val="00B75A47"/>
    <w:rsid w:val="00B95736"/>
    <w:rsid w:val="00B97C6A"/>
    <w:rsid w:val="00BC1838"/>
    <w:rsid w:val="00C142C9"/>
    <w:rsid w:val="00C240B7"/>
    <w:rsid w:val="00C340EA"/>
    <w:rsid w:val="00C60C55"/>
    <w:rsid w:val="00C741BF"/>
    <w:rsid w:val="00C85D94"/>
    <w:rsid w:val="00C87144"/>
    <w:rsid w:val="00CE0781"/>
    <w:rsid w:val="00CF2473"/>
    <w:rsid w:val="00D368AE"/>
    <w:rsid w:val="00D5108F"/>
    <w:rsid w:val="00D62069"/>
    <w:rsid w:val="00D62B13"/>
    <w:rsid w:val="00D82041"/>
    <w:rsid w:val="00DB5822"/>
    <w:rsid w:val="00DE5ACD"/>
    <w:rsid w:val="00E31AC0"/>
    <w:rsid w:val="00E54EF3"/>
    <w:rsid w:val="00E62393"/>
    <w:rsid w:val="00EE7707"/>
    <w:rsid w:val="00F26FAA"/>
    <w:rsid w:val="00FE75C6"/>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rules v:ext="edit">
        <o:r id="V:Rule1" type="callout" idref="#_x0000_s1042"/>
        <o:r id="V:Rule2" type="callout" idref="#_x0000_s1043"/>
      </o:rules>
    </o:shapelayout>
  </w:shapeDefaults>
  <w:decimalSymbol w:val="."/>
  <w:listSeparator w:val=","/>
  <w15:docId w15:val="{3ECD56B8-E672-4340-B081-556E8667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C55"/>
    <w:pPr>
      <w:ind w:leftChars="400" w:left="840"/>
    </w:pPr>
  </w:style>
  <w:style w:type="paragraph" w:styleId="a4">
    <w:name w:val="Balloon Text"/>
    <w:basedOn w:val="a"/>
    <w:link w:val="a5"/>
    <w:uiPriority w:val="99"/>
    <w:semiHidden/>
    <w:unhideWhenUsed/>
    <w:rsid w:val="00D820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2041"/>
    <w:rPr>
      <w:rFonts w:asciiTheme="majorHAnsi" w:eastAsiaTheme="majorEastAsia" w:hAnsiTheme="majorHAnsi" w:cstheme="majorBidi"/>
      <w:sz w:val="18"/>
      <w:szCs w:val="18"/>
    </w:rPr>
  </w:style>
  <w:style w:type="paragraph" w:styleId="a6">
    <w:name w:val="header"/>
    <w:basedOn w:val="a"/>
    <w:link w:val="a7"/>
    <w:uiPriority w:val="99"/>
    <w:semiHidden/>
    <w:unhideWhenUsed/>
    <w:rsid w:val="0012724E"/>
    <w:pPr>
      <w:tabs>
        <w:tab w:val="center" w:pos="4252"/>
        <w:tab w:val="right" w:pos="8504"/>
      </w:tabs>
      <w:snapToGrid w:val="0"/>
    </w:pPr>
  </w:style>
  <w:style w:type="character" w:customStyle="1" w:styleId="a7">
    <w:name w:val="ヘッダー (文字)"/>
    <w:basedOn w:val="a0"/>
    <w:link w:val="a6"/>
    <w:uiPriority w:val="99"/>
    <w:semiHidden/>
    <w:rsid w:val="0012724E"/>
  </w:style>
  <w:style w:type="paragraph" w:styleId="a8">
    <w:name w:val="footer"/>
    <w:basedOn w:val="a"/>
    <w:link w:val="a9"/>
    <w:uiPriority w:val="99"/>
    <w:semiHidden/>
    <w:unhideWhenUsed/>
    <w:rsid w:val="0012724E"/>
    <w:pPr>
      <w:tabs>
        <w:tab w:val="center" w:pos="4252"/>
        <w:tab w:val="right" w:pos="8504"/>
      </w:tabs>
      <w:snapToGrid w:val="0"/>
    </w:pPr>
  </w:style>
  <w:style w:type="character" w:customStyle="1" w:styleId="a9">
    <w:name w:val="フッター (文字)"/>
    <w:basedOn w:val="a0"/>
    <w:link w:val="a8"/>
    <w:uiPriority w:val="99"/>
    <w:semiHidden/>
    <w:rsid w:val="0012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52CB-EAF2-485B-BF7B-1486781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iwa0670</dc:creator>
  <cp:keywords/>
  <dc:description/>
  <cp:lastModifiedBy>上山 優希</cp:lastModifiedBy>
  <cp:revision>15</cp:revision>
  <cp:lastPrinted>2013-09-18T23:36:00Z</cp:lastPrinted>
  <dcterms:created xsi:type="dcterms:W3CDTF">2010-09-29T07:00:00Z</dcterms:created>
  <dcterms:modified xsi:type="dcterms:W3CDTF">2017-12-10T23:51:00Z</dcterms:modified>
</cp:coreProperties>
</file>